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BC7C18" w:rsidRDefault="009134A9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  <w:r w:rsidRPr="00BC7C18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52D9C9C4" wp14:editId="081E3CC6">
            <wp:simplePos x="0" y="0"/>
            <wp:positionH relativeFrom="page">
              <wp:posOffset>-14630</wp:posOffset>
            </wp:positionH>
            <wp:positionV relativeFrom="page">
              <wp:posOffset>7315</wp:posOffset>
            </wp:positionV>
            <wp:extent cx="7190841" cy="1344279"/>
            <wp:effectExtent l="0" t="0" r="0" b="889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8125" cy="134377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9B600C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  <w:lang w:val="de-AT"/>
        </w:rPr>
      </w:pPr>
      <w:r w:rsidRPr="009B600C">
        <w:rPr>
          <w:rFonts w:ascii="Verdana" w:hAnsi="Verdana"/>
          <w:b/>
          <w:bCs/>
          <w:sz w:val="28"/>
          <w:szCs w:val="28"/>
          <w:lang w:val="de-AT"/>
        </w:rPr>
        <w:t>P E R S B E R I C H T</w:t>
      </w:r>
    </w:p>
    <w:p w:rsidR="00632F9F" w:rsidRPr="009B600C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  <w:lang w:val="de-AT"/>
        </w:rPr>
      </w:pPr>
    </w:p>
    <w:p w:rsidR="00C30665" w:rsidRPr="009B600C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val="de-AT" w:eastAsia="en-US"/>
        </w:rPr>
      </w:pPr>
    </w:p>
    <w:p w:rsidR="008F59EA" w:rsidRPr="008F59EA" w:rsidRDefault="008F59EA" w:rsidP="00351E66">
      <w:pPr>
        <w:keepNext/>
        <w:keepLines/>
        <w:spacing w:after="0" w:line="360" w:lineRule="auto"/>
        <w:ind w:right="-284"/>
        <w:outlineLvl w:val="0"/>
        <w:rPr>
          <w:rFonts w:ascii="Verdana" w:eastAsia="MS Mincho" w:hAnsi="Verdana" w:cs="Times New Roman"/>
          <w:b/>
          <w:bCs/>
          <w:sz w:val="32"/>
          <w:szCs w:val="32"/>
          <w:lang w:val="nl-NL"/>
        </w:rPr>
      </w:pPr>
      <w:bookmarkStart w:id="0" w:name="_Toc457297865"/>
      <w:r w:rsidRPr="008F59EA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ŠKOD</w:t>
      </w:r>
      <w:bookmarkStart w:id="1" w:name="_GoBack"/>
      <w:bookmarkEnd w:id="1"/>
      <w:r w:rsidRPr="008F59EA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 xml:space="preserve">A </w:t>
      </w:r>
      <w:r w:rsidR="003043ED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Octavia</w:t>
      </w:r>
      <w:r w:rsidRPr="008F59EA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:</w:t>
      </w:r>
      <w:bookmarkEnd w:id="0"/>
      <w:r w:rsidRPr="008F59EA">
        <w:rPr>
          <w:rFonts w:eastAsia="MS Mincho" w:cs="Times New Roman"/>
          <w:b/>
          <w:bCs/>
          <w:sz w:val="36"/>
          <w:szCs w:val="36"/>
          <w:lang w:val="nl-NL"/>
        </w:rPr>
        <w:t xml:space="preserve"> </w:t>
      </w:r>
      <w:r w:rsidR="003043ED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ruim</w:t>
      </w:r>
      <w:r w:rsidR="003043ED" w:rsidRPr="003043ED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 xml:space="preserve">te voor </w:t>
      </w:r>
      <w:r w:rsidR="003043ED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scherpe prijzen</w:t>
      </w:r>
    </w:p>
    <w:p w:rsidR="008F59EA" w:rsidRPr="008F59EA" w:rsidRDefault="008F59EA" w:rsidP="008F59EA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nl-NL"/>
        </w:rPr>
      </w:pPr>
    </w:p>
    <w:p w:rsidR="00750B30" w:rsidRDefault="00885625" w:rsidP="00750B30">
      <w:pPr>
        <w:pStyle w:val="Lijstalinea"/>
        <w:keepNext/>
        <w:keepLines/>
        <w:numPr>
          <w:ilvl w:val="0"/>
          <w:numId w:val="8"/>
        </w:numPr>
        <w:tabs>
          <w:tab w:val="num" w:pos="170"/>
        </w:tabs>
        <w:spacing w:after="0" w:line="360" w:lineRule="auto"/>
        <w:outlineLvl w:val="1"/>
        <w:rPr>
          <w:rFonts w:ascii="Verdana" w:eastAsia="MS Mincho" w:hAnsi="Verdana" w:cs="Times New Roman"/>
          <w:b/>
          <w:bCs/>
          <w:sz w:val="20"/>
          <w:szCs w:val="20"/>
          <w:lang w:val="nl-NL"/>
        </w:rPr>
      </w:pPr>
      <w:r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 xml:space="preserve">Marktintroductie in maart 2017. Nu te bestellen vanaf € </w:t>
      </w:r>
      <w:r w:rsidR="001B3789" w:rsidRPr="00314D73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22.790</w:t>
      </w:r>
      <w:r w:rsidRPr="00314D73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*</w:t>
      </w:r>
      <w:r w:rsidR="00750B30" w:rsidRPr="000F52DC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 xml:space="preserve"> </w:t>
      </w:r>
    </w:p>
    <w:p w:rsidR="00750B30" w:rsidRDefault="00885625" w:rsidP="00750B30">
      <w:pPr>
        <w:pStyle w:val="Lijstalinea"/>
        <w:keepNext/>
        <w:keepLines/>
        <w:numPr>
          <w:ilvl w:val="0"/>
          <w:numId w:val="8"/>
        </w:numPr>
        <w:tabs>
          <w:tab w:val="num" w:pos="170"/>
        </w:tabs>
        <w:spacing w:after="0" w:line="360" w:lineRule="auto"/>
        <w:outlineLvl w:val="1"/>
        <w:rPr>
          <w:rFonts w:ascii="Verdana" w:eastAsia="MS Mincho" w:hAnsi="Verdana" w:cs="Times New Roman"/>
          <w:b/>
          <w:bCs/>
          <w:sz w:val="20"/>
          <w:szCs w:val="20"/>
          <w:lang w:val="nl-NL"/>
        </w:rPr>
      </w:pPr>
      <w:r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Aangescherpt, gestroomlijnd uiterlijk met markante dubbele koplampen</w:t>
      </w:r>
    </w:p>
    <w:p w:rsidR="008F59EA" w:rsidRPr="001B3789" w:rsidRDefault="00885625" w:rsidP="00D81CDF">
      <w:pPr>
        <w:pStyle w:val="Lijstalinea"/>
        <w:keepNext/>
        <w:keepLines/>
        <w:numPr>
          <w:ilvl w:val="0"/>
          <w:numId w:val="8"/>
        </w:numPr>
        <w:tabs>
          <w:tab w:val="num" w:pos="170"/>
        </w:tabs>
        <w:spacing w:after="0" w:line="360" w:lineRule="auto"/>
        <w:jc w:val="both"/>
        <w:outlineLvl w:val="1"/>
        <w:rPr>
          <w:rFonts w:ascii="Verdana" w:eastAsia="Times New Roman" w:hAnsi="Verdana" w:cs="Times New Roman"/>
          <w:b/>
          <w:sz w:val="20"/>
          <w:szCs w:val="20"/>
          <w:lang w:val="nl-NL"/>
        </w:rPr>
      </w:pPr>
      <w:r w:rsidRPr="00885625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Nieuwste assi</w:t>
      </w:r>
      <w:r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s</w:t>
      </w:r>
      <w:r w:rsidRPr="00885625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te</w:t>
      </w:r>
      <w:r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n</w:t>
      </w:r>
      <w:r w:rsidRPr="00885625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ti</w:t>
      </w:r>
      <w:r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e</w:t>
      </w:r>
      <w:r w:rsidRPr="00885625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>systemen</w:t>
      </w:r>
      <w:r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 xml:space="preserve">, online </w:t>
      </w:r>
      <w:r w:rsidRPr="00885625"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 xml:space="preserve">infotainment </w:t>
      </w:r>
    </w:p>
    <w:p w:rsidR="00584BBA" w:rsidRPr="00885625" w:rsidRDefault="00584BBA" w:rsidP="00D81CDF">
      <w:pPr>
        <w:pStyle w:val="Lijstalinea"/>
        <w:keepNext/>
        <w:keepLines/>
        <w:numPr>
          <w:ilvl w:val="0"/>
          <w:numId w:val="8"/>
        </w:numPr>
        <w:tabs>
          <w:tab w:val="num" w:pos="170"/>
        </w:tabs>
        <w:spacing w:after="0" w:line="360" w:lineRule="auto"/>
        <w:jc w:val="both"/>
        <w:outlineLvl w:val="1"/>
        <w:rPr>
          <w:rFonts w:ascii="Verdana" w:eastAsia="Times New Roman" w:hAnsi="Verdana" w:cs="Times New Roman"/>
          <w:b/>
          <w:sz w:val="20"/>
          <w:szCs w:val="20"/>
          <w:lang w:val="nl-NL"/>
        </w:rPr>
      </w:pPr>
      <w:r>
        <w:rPr>
          <w:rFonts w:ascii="Verdana" w:eastAsia="MS Mincho" w:hAnsi="Verdana" w:cs="Times New Roman"/>
          <w:b/>
          <w:bCs/>
          <w:sz w:val="20"/>
          <w:szCs w:val="20"/>
          <w:lang w:val="nl-NL"/>
        </w:rPr>
        <w:t xml:space="preserve">Nieuw Columbus navigatiesysteem met 9,2” touchscreen </w:t>
      </w:r>
    </w:p>
    <w:p w:rsidR="00885625" w:rsidRPr="002B0FCF" w:rsidRDefault="00885625" w:rsidP="002B0FCF">
      <w:pPr>
        <w:keepNext/>
        <w:keepLines/>
        <w:spacing w:after="0" w:line="360" w:lineRule="auto"/>
        <w:jc w:val="both"/>
        <w:outlineLvl w:val="1"/>
        <w:rPr>
          <w:rFonts w:ascii="Verdana" w:eastAsia="Times New Roman" w:hAnsi="Verdana" w:cs="Times New Roman"/>
          <w:b/>
          <w:sz w:val="20"/>
          <w:szCs w:val="20"/>
          <w:lang w:val="nl-NL"/>
        </w:rPr>
      </w:pPr>
    </w:p>
    <w:p w:rsidR="003043ED" w:rsidRDefault="003043ED" w:rsidP="006A1426">
      <w:pPr>
        <w:spacing w:after="0" w:line="360" w:lineRule="auto"/>
        <w:jc w:val="both"/>
        <w:rPr>
          <w:rFonts w:ascii="Verdana" w:eastAsia="Verdana" w:hAnsi="Verdana" w:cs="Times New Roman"/>
          <w:b/>
          <w:bCs/>
          <w:sz w:val="20"/>
          <w:szCs w:val="20"/>
          <w:lang w:val="nl-NL"/>
        </w:rPr>
      </w:pP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In maart 2017 komt de </w:t>
      </w:r>
      <w:r w:rsidR="001D038E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nieuwe</w:t>
      </w: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</w:t>
      </w:r>
      <w:r w:rsidR="000F52DC" w:rsidRPr="000F52DC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ŠKODA</w:t>
      </w: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Octavia op de markt. De bestseller</w:t>
      </w:r>
      <w:r w:rsidR="002B0FCF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van </w:t>
      </w:r>
      <w:r w:rsidR="002B0FCF" w:rsidRPr="000F52DC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ŠKODA</w:t>
      </w: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heeft een aangescherpt uiterlijk, nieuwe assistentie- en infotainmentsystemen en hij biedt het nieuwste op het gebied van connectiviteit. Dat c</w:t>
      </w:r>
      <w:r w:rsidR="002B0FCF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ombineert de </w:t>
      </w:r>
      <w:r w:rsidR="001D038E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nieuwe</w:t>
      </w:r>
      <w:r w:rsidR="002B0FCF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Octavia</w:t>
      </w: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met </w:t>
      </w:r>
      <w:r w:rsidR="002B0FCF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aantrekkelijke</w:t>
      </w: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prijzen vanaf €</w:t>
      </w:r>
      <w:r w:rsidR="002B0FCF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 </w:t>
      </w:r>
      <w:r w:rsidR="001B3789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22.790*</w:t>
      </w:r>
      <w:r w:rsidR="00885625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. </w:t>
      </w:r>
      <w:r w:rsidR="006B4141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Zowel de </w:t>
      </w:r>
      <w:r w:rsidR="004B5FF3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H</w:t>
      </w:r>
      <w:r w:rsidR="006B4141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atchback als de Combi is </w:t>
      </w:r>
      <w:r w:rsidR="002B0FCF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nu te bestellen</w:t>
      </w:r>
      <w:r w:rsidR="00584BBA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;</w:t>
      </w:r>
      <w:r w:rsidR="002B0FCF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</w:t>
      </w:r>
      <w:r w:rsidR="006B4141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ook als </w:t>
      </w:r>
      <w:r w:rsidR="00584BBA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voordelige </w:t>
      </w:r>
      <w:r w:rsidR="0047397B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Business</w:t>
      </w:r>
      <w:r w:rsidR="00584BBA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uitvoering</w:t>
      </w:r>
      <w:r w:rsidR="006B4141"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.</w:t>
      </w: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 xml:space="preserve"> </w:t>
      </w:r>
    </w:p>
    <w:p w:rsidR="003043ED" w:rsidRDefault="003043ED" w:rsidP="006A1426">
      <w:pPr>
        <w:spacing w:after="0" w:line="360" w:lineRule="auto"/>
        <w:jc w:val="both"/>
        <w:rPr>
          <w:rFonts w:ascii="Verdana" w:eastAsia="Verdana" w:hAnsi="Verdana" w:cs="Times New Roman"/>
          <w:b/>
          <w:bCs/>
          <w:sz w:val="20"/>
          <w:szCs w:val="20"/>
          <w:lang w:val="nl-NL"/>
        </w:rPr>
      </w:pPr>
    </w:p>
    <w:p w:rsidR="00584BBA" w:rsidRDefault="006B4141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  <w:r w:rsidRPr="006B4141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De nieuwe generatie Octavia 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heeft een nog </w:t>
      </w:r>
      <w:r w:rsidR="00885625">
        <w:rPr>
          <w:rFonts w:ascii="Verdana" w:eastAsia="Verdana" w:hAnsi="Verdana" w:cs="Times New Roman"/>
          <w:bCs/>
          <w:sz w:val="20"/>
          <w:szCs w:val="20"/>
          <w:lang w:val="nl-NL"/>
        </w:rPr>
        <w:t>gestroomlijnder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uiterlijk. Het front met de markante dubbele koplampen is een echte blikvanger. Ook op technologisch gebied heeft de Octavia grote stappen vooruit gezet. Hij is leverbaar met geavanceerde infotainmentsystemen met touchscreens</w:t>
      </w:r>
      <w:r w:rsidR="00584BBA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tot 9,2”. 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</w:t>
      </w:r>
      <w:r w:rsidRPr="006B4141">
        <w:rPr>
          <w:rFonts w:ascii="Verdana" w:eastAsia="Verdana" w:hAnsi="Verdana" w:cs="Times New Roman"/>
          <w:bCs/>
          <w:sz w:val="20"/>
          <w:szCs w:val="20"/>
          <w:lang w:val="nl-NL"/>
        </w:rPr>
        <w:t>ŠKODA Connect biedt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de nieuwste online-mogelijkheden. </w:t>
      </w:r>
    </w:p>
    <w:p w:rsidR="00584BBA" w:rsidRDefault="00584BBA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</w:p>
    <w:p w:rsidR="00B95AB0" w:rsidRDefault="004B5FF3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Ook als het gaat om assistentiesystemen is de </w:t>
      </w:r>
      <w:r w:rsidR="001D038E">
        <w:rPr>
          <w:rFonts w:ascii="Verdana" w:eastAsia="Verdana" w:hAnsi="Verdana" w:cs="Times New Roman"/>
          <w:bCs/>
          <w:sz w:val="20"/>
          <w:szCs w:val="20"/>
          <w:lang w:val="nl-NL"/>
        </w:rPr>
        <w:t>nieuwe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Octavia de maatstaf in zijn klasse. Hij is er met </w:t>
      </w:r>
      <w:r w:rsidR="00C150B7">
        <w:rPr>
          <w:rFonts w:ascii="Verdana" w:eastAsia="Verdana" w:hAnsi="Verdana" w:cs="Times New Roman"/>
          <w:bCs/>
          <w:sz w:val="20"/>
          <w:szCs w:val="20"/>
          <w:lang w:val="nl-NL"/>
        </w:rPr>
        <w:t>T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railer </w:t>
      </w:r>
      <w:r w:rsidR="00C150B7">
        <w:rPr>
          <w:rFonts w:ascii="Verdana" w:eastAsia="Verdana" w:hAnsi="Verdana" w:cs="Times New Roman"/>
          <w:bCs/>
          <w:sz w:val="20"/>
          <w:szCs w:val="20"/>
          <w:lang w:val="nl-NL"/>
        </w:rPr>
        <w:t>A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ssist, Front Assist met voorspellende voetgangersbescherming, Dodehoek-herkenning en Rear Traffic Alert. Simply Clever: de instelbare sleutel die de persoonlijke instellingen van verschillende rijders kan opslaan. Uiteraard behoudt de Octavia </w:t>
      </w:r>
      <w:r w:rsidR="002B0FCF">
        <w:rPr>
          <w:rFonts w:ascii="Verdana" w:eastAsia="Verdana" w:hAnsi="Verdana" w:cs="Times New Roman"/>
          <w:bCs/>
          <w:sz w:val="20"/>
          <w:szCs w:val="20"/>
          <w:lang w:val="nl-NL"/>
        </w:rPr>
        <w:t>de sterke eigenschappen van zijn voorganger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>: hij is nog steeds uitermate ruim en veelzijdig</w:t>
      </w:r>
      <w:r w:rsidR="0047397B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met een bagageruimte tot 1.740 liter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. </w:t>
      </w:r>
    </w:p>
    <w:p w:rsidR="004B5FF3" w:rsidRPr="004B5FF3" w:rsidRDefault="004B5FF3" w:rsidP="006A1426">
      <w:pPr>
        <w:spacing w:after="0" w:line="360" w:lineRule="auto"/>
        <w:jc w:val="both"/>
        <w:rPr>
          <w:rFonts w:ascii="Verdana" w:eastAsia="Verdana" w:hAnsi="Verdana" w:cs="Times New Roman"/>
          <w:b/>
          <w:bCs/>
          <w:sz w:val="20"/>
          <w:szCs w:val="20"/>
          <w:lang w:val="nl-NL"/>
        </w:rPr>
      </w:pPr>
    </w:p>
    <w:p w:rsidR="004B5FF3" w:rsidRPr="004B5FF3" w:rsidRDefault="004B4DDA" w:rsidP="006A1426">
      <w:pPr>
        <w:spacing w:after="0" w:line="360" w:lineRule="auto"/>
        <w:jc w:val="both"/>
        <w:rPr>
          <w:rFonts w:ascii="Verdana" w:eastAsia="Verdana" w:hAnsi="Verdana" w:cs="Times New Roman"/>
          <w:b/>
          <w:bCs/>
          <w:sz w:val="20"/>
          <w:szCs w:val="20"/>
          <w:lang w:val="nl-NL"/>
        </w:rPr>
      </w:pPr>
      <w:r>
        <w:rPr>
          <w:rFonts w:ascii="Verdana" w:eastAsia="Verdana" w:hAnsi="Verdana" w:cs="Times New Roman"/>
          <w:b/>
          <w:bCs/>
          <w:sz w:val="20"/>
          <w:szCs w:val="20"/>
          <w:lang w:val="nl-NL"/>
        </w:rPr>
        <w:t>Maatwerk: breed gamma</w:t>
      </w:r>
    </w:p>
    <w:p w:rsidR="004B5FF3" w:rsidRPr="004B4DDA" w:rsidRDefault="004B5FF3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  <w:r w:rsidRPr="004B5FF3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De nieuwe Octavia 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Hatchback en Combi zijn er als Active, Ambition en Style. </w:t>
      </w:r>
      <w:r w:rsidR="00697E37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Direct vanaf </w:t>
      </w:r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de marktintroductie zijn de </w:t>
      </w:r>
      <w:proofErr w:type="spellStart"/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>Ambition</w:t>
      </w:r>
      <w:proofErr w:type="spellEnd"/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>- en Style-</w:t>
      </w:r>
      <w:r w:rsidR="002B0FCF">
        <w:rPr>
          <w:rFonts w:ascii="Verdana" w:eastAsia="Verdana" w:hAnsi="Verdana" w:cs="Times New Roman"/>
          <w:bCs/>
          <w:sz w:val="20"/>
          <w:szCs w:val="20"/>
          <w:lang w:val="nl-NL"/>
        </w:rPr>
        <w:t>uitvoeringen</w:t>
      </w:r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er ook in </w:t>
      </w:r>
      <w:r w:rsidR="0047397B">
        <w:rPr>
          <w:rFonts w:ascii="Verdana" w:eastAsia="Verdana" w:hAnsi="Verdana" w:cs="Times New Roman"/>
          <w:bCs/>
          <w:sz w:val="20"/>
          <w:szCs w:val="20"/>
          <w:lang w:val="nl-NL"/>
        </w:rPr>
        <w:t>Business</w:t>
      </w:r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-uitvoering. Altijd standaard op deze </w:t>
      </w:r>
      <w:r w:rsidR="002B0FCF">
        <w:rPr>
          <w:rFonts w:ascii="Verdana" w:eastAsia="Verdana" w:hAnsi="Verdana" w:cs="Times New Roman"/>
          <w:bCs/>
          <w:sz w:val="20"/>
          <w:szCs w:val="20"/>
          <w:lang w:val="nl-NL"/>
        </w:rPr>
        <w:t>versies</w:t>
      </w:r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zijn onder meer </w:t>
      </w:r>
      <w:proofErr w:type="spellStart"/>
      <w:r w:rsidR="00797C29">
        <w:rPr>
          <w:rFonts w:ascii="Verdana" w:eastAsia="Verdana" w:hAnsi="Verdana" w:cs="Times New Roman"/>
          <w:bCs/>
          <w:sz w:val="20"/>
          <w:szCs w:val="20"/>
          <w:lang w:val="nl-NL"/>
        </w:rPr>
        <w:t>climate</w:t>
      </w:r>
      <w:proofErr w:type="spellEnd"/>
      <w:r w:rsidR="00797C29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control, navigatie, </w:t>
      </w:r>
      <w:r w:rsidR="00797C29">
        <w:rPr>
          <w:rFonts w:ascii="Verdana" w:eastAsia="Verdana" w:hAnsi="Verdana" w:cs="Times New Roman"/>
          <w:bCs/>
          <w:sz w:val="20"/>
          <w:szCs w:val="20"/>
          <w:lang w:val="nl-NL"/>
        </w:rPr>
        <w:lastRenderedPageBreak/>
        <w:t xml:space="preserve">parkeersensoren, lichtmetalen velgen, Bluetooth telefoonvoorbereiding met draadloos opladen en gordijnairbags voor- en achter. </w:t>
      </w:r>
      <w:r w:rsidR="0047397B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Op </w:t>
      </w:r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de Octavia </w:t>
      </w:r>
      <w:r w:rsidR="00797C29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Style  </w:t>
      </w:r>
      <w:r w:rsidR="0047397B">
        <w:rPr>
          <w:rFonts w:ascii="Verdana" w:eastAsia="Verdana" w:hAnsi="Verdana" w:cs="Times New Roman"/>
          <w:bCs/>
          <w:sz w:val="20"/>
          <w:szCs w:val="20"/>
          <w:lang w:val="nl-NL"/>
        </w:rPr>
        <w:t>Business</w:t>
      </w:r>
      <w:r w:rsidR="004B4DDA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</w:t>
      </w:r>
      <w:r w:rsidR="00697E37">
        <w:rPr>
          <w:rFonts w:ascii="Verdana" w:eastAsia="Verdana" w:hAnsi="Verdana" w:cs="Times New Roman"/>
          <w:bCs/>
          <w:sz w:val="20"/>
          <w:szCs w:val="20"/>
          <w:lang w:val="nl-NL"/>
        </w:rPr>
        <w:t>i</w:t>
      </w:r>
      <w:r w:rsidR="0047397B"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s bovendien het nieuwe Columbus navigatiesysteem met 9,2” touchscreen standaard. </w:t>
      </w:r>
    </w:p>
    <w:p w:rsidR="00FF1DC8" w:rsidRDefault="00FF1DC8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</w:p>
    <w:p w:rsidR="00FF1DC8" w:rsidRPr="00314D73" w:rsidRDefault="00FF1DC8" w:rsidP="006A1426">
      <w:pPr>
        <w:spacing w:after="0" w:line="360" w:lineRule="auto"/>
        <w:jc w:val="both"/>
        <w:rPr>
          <w:rFonts w:ascii="Verdana" w:eastAsia="Times New Roman" w:hAnsi="Verdana"/>
          <w:b/>
          <w:bCs/>
          <w:sz w:val="20"/>
          <w:szCs w:val="20"/>
          <w:lang w:val="nl-NL"/>
        </w:rPr>
      </w:pPr>
      <w:r w:rsidRPr="00314D73">
        <w:rPr>
          <w:rFonts w:ascii="Verdana" w:eastAsia="Times New Roman" w:hAnsi="Verdana"/>
          <w:b/>
          <w:bCs/>
          <w:sz w:val="20"/>
          <w:szCs w:val="20"/>
          <w:lang w:val="nl-NL"/>
        </w:rPr>
        <w:t>Scherpe introductie-aanbiedingen</w:t>
      </w:r>
    </w:p>
    <w:p w:rsidR="00634B3B" w:rsidRDefault="00FF1DC8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Om de introductie van de </w:t>
      </w:r>
      <w:r w:rsidR="001D038E">
        <w:rPr>
          <w:rFonts w:ascii="Verdana" w:eastAsia="Verdana" w:hAnsi="Verdana" w:cs="Times New Roman"/>
          <w:bCs/>
          <w:sz w:val="20"/>
          <w:szCs w:val="20"/>
          <w:lang w:val="nl-NL"/>
        </w:rPr>
        <w:t>nieuwe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Octavia extra luister bij te zetten, is de meerprijs van de DSG transmissie op Business uitvoeringen met dieselmotor tijdelijk slechts </w:t>
      </w:r>
    </w:p>
    <w:p w:rsidR="00FF1DC8" w:rsidRDefault="00FF1DC8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€ 1.290.  Bovendien zijn de Business uitvoeringen tijdelijk uit te rusten met de optionele Tech pakketten bestaande uit o.a. luxe stoelbekleding, </w:t>
      </w:r>
      <w:proofErr w:type="spellStart"/>
      <w:r>
        <w:rPr>
          <w:rFonts w:ascii="Verdana" w:eastAsia="Verdana" w:hAnsi="Verdana" w:cs="Times New Roman"/>
          <w:bCs/>
          <w:sz w:val="20"/>
          <w:szCs w:val="20"/>
          <w:lang w:val="nl-NL"/>
        </w:rPr>
        <w:t>Sunset</w:t>
      </w:r>
      <w:proofErr w:type="spellEnd"/>
      <w:r>
        <w:rPr>
          <w:rFonts w:ascii="Verdana" w:eastAsia="Verdana" w:hAnsi="Verdana" w:cs="Times New Roman"/>
          <w:bCs/>
          <w:sz w:val="20"/>
          <w:szCs w:val="20"/>
          <w:lang w:val="nl-NL"/>
        </w:rPr>
        <w:t xml:space="preserve"> (extra donker getinte ramen) en een sportstuurwiel.    </w:t>
      </w:r>
    </w:p>
    <w:p w:rsidR="00FF1DC8" w:rsidRDefault="00FF1DC8" w:rsidP="006A1426">
      <w:pPr>
        <w:spacing w:after="0" w:line="360" w:lineRule="auto"/>
        <w:jc w:val="both"/>
        <w:rPr>
          <w:rFonts w:ascii="Verdana" w:eastAsia="Verdana" w:hAnsi="Verdana" w:cs="Times New Roman"/>
          <w:bCs/>
          <w:sz w:val="20"/>
          <w:szCs w:val="20"/>
          <w:lang w:val="nl-NL"/>
        </w:rPr>
      </w:pPr>
    </w:p>
    <w:p w:rsidR="008D0D87" w:rsidRPr="000B42D7" w:rsidRDefault="00584BBA" w:rsidP="006A1426">
      <w:pPr>
        <w:spacing w:after="0" w:line="360" w:lineRule="auto"/>
        <w:jc w:val="both"/>
        <w:rPr>
          <w:rFonts w:ascii="Verdana" w:eastAsia="Times New Roman" w:hAnsi="Verdana"/>
          <w:b/>
          <w:bCs/>
          <w:sz w:val="20"/>
          <w:szCs w:val="20"/>
          <w:lang w:val="nl-NL"/>
        </w:rPr>
      </w:pPr>
      <w:r>
        <w:rPr>
          <w:rFonts w:ascii="Verdana" w:eastAsia="Times New Roman" w:hAnsi="Verdana"/>
          <w:b/>
          <w:bCs/>
          <w:sz w:val="20"/>
          <w:szCs w:val="20"/>
          <w:lang w:val="nl-NL"/>
        </w:rPr>
        <w:t xml:space="preserve">Rijk aanbod in </w:t>
      </w:r>
      <w:r w:rsidR="00A17A9E">
        <w:rPr>
          <w:rFonts w:ascii="Verdana" w:eastAsia="Times New Roman" w:hAnsi="Verdana"/>
          <w:b/>
          <w:bCs/>
          <w:sz w:val="20"/>
          <w:szCs w:val="20"/>
          <w:lang w:val="nl-NL"/>
        </w:rPr>
        <w:t>aandrijflijnen</w:t>
      </w:r>
    </w:p>
    <w:p w:rsidR="00A17A9E" w:rsidRDefault="00A17A9E" w:rsidP="006A1426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val="nl-NL"/>
        </w:rPr>
      </w:pPr>
      <w:r>
        <w:rPr>
          <w:rFonts w:ascii="Verdana" w:eastAsia="Times New Roman" w:hAnsi="Verdana"/>
          <w:sz w:val="20"/>
          <w:szCs w:val="20"/>
          <w:lang w:val="nl-NL"/>
        </w:rPr>
        <w:t xml:space="preserve">De </w:t>
      </w:r>
      <w:r w:rsidR="001D038E">
        <w:rPr>
          <w:rFonts w:ascii="Verdana" w:eastAsia="Times New Roman" w:hAnsi="Verdana"/>
          <w:sz w:val="20"/>
          <w:szCs w:val="20"/>
          <w:lang w:val="nl-NL"/>
        </w:rPr>
        <w:t>nieuwe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</w:t>
      </w:r>
      <w:r w:rsidR="00AD16A6">
        <w:rPr>
          <w:rFonts w:ascii="Verdana" w:eastAsia="Times New Roman" w:hAnsi="Verdana"/>
          <w:sz w:val="20"/>
          <w:szCs w:val="20"/>
          <w:lang w:val="nl-NL"/>
        </w:rPr>
        <w:t>Octavia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is </w:t>
      </w:r>
      <w:r w:rsidR="00AD16A6">
        <w:rPr>
          <w:rFonts w:ascii="Verdana" w:eastAsia="Times New Roman" w:hAnsi="Verdana"/>
          <w:sz w:val="20"/>
          <w:szCs w:val="20"/>
          <w:lang w:val="nl-NL"/>
        </w:rPr>
        <w:t>leverbaar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met </w:t>
      </w:r>
      <w:r w:rsidR="00AD16A6">
        <w:rPr>
          <w:rFonts w:ascii="Verdana" w:eastAsia="Times New Roman" w:hAnsi="Verdana"/>
          <w:sz w:val="20"/>
          <w:szCs w:val="20"/>
          <w:lang w:val="nl-NL"/>
        </w:rPr>
        <w:t>efficiënte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TSI-benzinemotoren</w:t>
      </w:r>
      <w:r w:rsidR="00AD16A6">
        <w:rPr>
          <w:rFonts w:ascii="Verdana" w:eastAsia="Times New Roman" w:hAnsi="Verdana"/>
          <w:sz w:val="20"/>
          <w:szCs w:val="20"/>
          <w:lang w:val="nl-NL"/>
        </w:rPr>
        <w:t>. De 1.0 TSI Greentech is goed voor 85 kW/115 pk</w:t>
      </w:r>
      <w:r w:rsidR="008F43B7">
        <w:rPr>
          <w:rFonts w:ascii="Verdana" w:eastAsia="Times New Roman" w:hAnsi="Verdana"/>
          <w:sz w:val="20"/>
          <w:szCs w:val="20"/>
          <w:lang w:val="nl-NL"/>
        </w:rPr>
        <w:t>,</w:t>
      </w:r>
      <w:r w:rsidR="00AD16A6">
        <w:rPr>
          <w:rFonts w:ascii="Verdana" w:eastAsia="Times New Roman" w:hAnsi="Verdana"/>
          <w:sz w:val="20"/>
          <w:szCs w:val="20"/>
          <w:lang w:val="nl-NL"/>
        </w:rPr>
        <w:t xml:space="preserve"> de 1.4 TSI </w:t>
      </w:r>
      <w:proofErr w:type="spellStart"/>
      <w:r w:rsidR="00AD16A6">
        <w:rPr>
          <w:rFonts w:ascii="Verdana" w:eastAsia="Times New Roman" w:hAnsi="Verdana"/>
          <w:sz w:val="20"/>
          <w:szCs w:val="20"/>
          <w:lang w:val="nl-NL"/>
        </w:rPr>
        <w:t>Greentech</w:t>
      </w:r>
      <w:proofErr w:type="spellEnd"/>
      <w:r w:rsidR="00AD16A6">
        <w:rPr>
          <w:rFonts w:ascii="Verdana" w:eastAsia="Times New Roman" w:hAnsi="Verdana"/>
          <w:sz w:val="20"/>
          <w:szCs w:val="20"/>
          <w:lang w:val="nl-NL"/>
        </w:rPr>
        <w:t xml:space="preserve"> voor 110 kW/150 pk. De 1.8 TSI Greentech (132 kW/180 pk) is er exclusief voor de </w:t>
      </w:r>
      <w:proofErr w:type="spellStart"/>
      <w:r w:rsidR="0047397B">
        <w:rPr>
          <w:rFonts w:ascii="Verdana" w:eastAsia="Times New Roman" w:hAnsi="Verdana"/>
          <w:sz w:val="20"/>
          <w:szCs w:val="20"/>
          <w:lang w:val="nl-NL"/>
        </w:rPr>
        <w:t>Business</w:t>
      </w:r>
      <w:r w:rsidR="00AD16A6">
        <w:rPr>
          <w:rFonts w:ascii="Verdana" w:eastAsia="Times New Roman" w:hAnsi="Verdana"/>
          <w:sz w:val="20"/>
          <w:szCs w:val="20"/>
          <w:lang w:val="nl-NL"/>
        </w:rPr>
        <w:t>-modellen</w:t>
      </w:r>
      <w:proofErr w:type="spellEnd"/>
      <w:r w:rsidR="00AD16A6">
        <w:rPr>
          <w:rFonts w:ascii="Verdana" w:eastAsia="Times New Roman" w:hAnsi="Verdana"/>
          <w:sz w:val="20"/>
          <w:szCs w:val="20"/>
          <w:lang w:val="nl-NL"/>
        </w:rPr>
        <w:t>. Alle TSI</w:t>
      </w:r>
      <w:r w:rsidR="008F43B7">
        <w:rPr>
          <w:rFonts w:ascii="Verdana" w:eastAsia="Times New Roman" w:hAnsi="Verdana"/>
          <w:sz w:val="20"/>
          <w:szCs w:val="20"/>
          <w:lang w:val="nl-NL"/>
        </w:rPr>
        <w:t>-</w:t>
      </w:r>
      <w:r w:rsidR="00AD16A6">
        <w:rPr>
          <w:rFonts w:ascii="Verdana" w:eastAsia="Times New Roman" w:hAnsi="Verdana"/>
          <w:sz w:val="20"/>
          <w:szCs w:val="20"/>
          <w:lang w:val="nl-NL"/>
        </w:rPr>
        <w:t>motoren zijn leverbaar met een handgeschakelde zesversnellingsbak of een automatisch</w:t>
      </w:r>
      <w:r w:rsidR="00885625">
        <w:rPr>
          <w:rFonts w:ascii="Verdana" w:eastAsia="Times New Roman" w:hAnsi="Verdana"/>
          <w:sz w:val="20"/>
          <w:szCs w:val="20"/>
          <w:lang w:val="nl-NL"/>
        </w:rPr>
        <w:t>e</w:t>
      </w:r>
      <w:r w:rsidR="00AD16A6">
        <w:rPr>
          <w:rFonts w:ascii="Verdana" w:eastAsia="Times New Roman" w:hAnsi="Verdana"/>
          <w:sz w:val="20"/>
          <w:szCs w:val="20"/>
          <w:lang w:val="nl-NL"/>
        </w:rPr>
        <w:t xml:space="preserve"> DSG-transmissie. Een bijzondere propositie binnen de Octavia-range is de 1.4 TSI G-TEC krachtbron. Deze is geschikt voor aardgas</w:t>
      </w:r>
      <w:r>
        <w:rPr>
          <w:rFonts w:ascii="Verdana" w:eastAsia="Times New Roman" w:hAnsi="Verdana"/>
          <w:sz w:val="20"/>
          <w:szCs w:val="20"/>
          <w:lang w:val="nl-NL"/>
        </w:rPr>
        <w:t>/groengas</w:t>
      </w:r>
      <w:r w:rsidR="00C150B7">
        <w:rPr>
          <w:rFonts w:ascii="Verdana" w:eastAsia="Times New Roman" w:hAnsi="Verdana"/>
          <w:sz w:val="20"/>
          <w:szCs w:val="20"/>
          <w:lang w:val="nl-NL"/>
        </w:rPr>
        <w:t xml:space="preserve"> en benzine</w:t>
      </w:r>
      <w:r w:rsidR="00AD16A6">
        <w:rPr>
          <w:rFonts w:ascii="Verdana" w:eastAsia="Times New Roman" w:hAnsi="Verdana"/>
          <w:sz w:val="20"/>
          <w:szCs w:val="20"/>
          <w:lang w:val="nl-NL"/>
        </w:rPr>
        <w:t xml:space="preserve">. De range dieselmotoren bestaat uit de 85 kW/115 pk sterke 1.6 TDI en de 2.0 TDI met 110 kW/150 pk. Ook hier is er keuze uit een handgeschakelde zesbak of een </w:t>
      </w:r>
      <w:r w:rsidR="00885625">
        <w:rPr>
          <w:rFonts w:ascii="Verdana" w:eastAsia="Times New Roman" w:hAnsi="Verdana"/>
          <w:sz w:val="20"/>
          <w:szCs w:val="20"/>
          <w:lang w:val="nl-NL"/>
        </w:rPr>
        <w:t xml:space="preserve">DSG-automaat. </w:t>
      </w:r>
    </w:p>
    <w:p w:rsidR="00A17A9E" w:rsidRDefault="00A17A9E" w:rsidP="006A1426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val="nl-NL"/>
        </w:rPr>
      </w:pPr>
    </w:p>
    <w:p w:rsidR="00B0304F" w:rsidRDefault="00885625" w:rsidP="00B0304F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val="nl-NL"/>
        </w:rPr>
      </w:pPr>
      <w:r>
        <w:rPr>
          <w:rFonts w:ascii="Verdana" w:eastAsia="Times New Roman" w:hAnsi="Verdana"/>
          <w:sz w:val="20"/>
          <w:szCs w:val="20"/>
          <w:lang w:val="nl-NL"/>
        </w:rPr>
        <w:t>D</w:t>
      </w:r>
      <w:r w:rsidR="00B0304F">
        <w:rPr>
          <w:rFonts w:ascii="Verdana" w:eastAsia="Times New Roman" w:hAnsi="Verdana"/>
          <w:sz w:val="20"/>
          <w:szCs w:val="20"/>
          <w:lang w:val="nl-NL"/>
        </w:rPr>
        <w:t>e nieuwe Octavia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</w:t>
      </w:r>
      <w:r w:rsidR="008F43B7">
        <w:rPr>
          <w:rFonts w:ascii="Verdana" w:eastAsia="Times New Roman" w:hAnsi="Verdana"/>
          <w:sz w:val="20"/>
          <w:szCs w:val="20"/>
          <w:lang w:val="nl-NL"/>
        </w:rPr>
        <w:t>wordt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in maart 2017 </w:t>
      </w:r>
      <w:r w:rsidR="008F43B7">
        <w:rPr>
          <w:rFonts w:ascii="Verdana" w:eastAsia="Times New Roman" w:hAnsi="Verdana"/>
          <w:sz w:val="20"/>
          <w:szCs w:val="20"/>
          <w:lang w:val="nl-NL"/>
        </w:rPr>
        <w:t>in Nederland leverbaar</w:t>
      </w:r>
      <w:r w:rsidR="00697E37">
        <w:rPr>
          <w:rFonts w:ascii="Verdana" w:eastAsia="Times New Roman" w:hAnsi="Verdana"/>
          <w:sz w:val="20"/>
          <w:szCs w:val="20"/>
          <w:lang w:val="nl-NL"/>
        </w:rPr>
        <w:t>, maar is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nu al te bestellen bij de </w:t>
      </w:r>
      <w:r w:rsidRPr="004B4DDA">
        <w:rPr>
          <w:rFonts w:ascii="Verdana" w:eastAsia="Verdana" w:hAnsi="Verdana" w:cs="Times New Roman"/>
          <w:bCs/>
          <w:sz w:val="20"/>
          <w:szCs w:val="20"/>
          <w:lang w:val="nl-NL"/>
        </w:rPr>
        <w:t>ŠKODA</w:t>
      </w:r>
      <w:r>
        <w:rPr>
          <w:rFonts w:ascii="Verdana" w:eastAsia="Verdana" w:hAnsi="Verdana" w:cs="Times New Roman"/>
          <w:bCs/>
          <w:sz w:val="20"/>
          <w:szCs w:val="20"/>
          <w:lang w:val="nl-NL"/>
        </w:rPr>
        <w:t>-dealer. De Octavia</w:t>
      </w:r>
      <w:r w:rsidR="00B0304F">
        <w:rPr>
          <w:rFonts w:ascii="Verdana" w:eastAsia="Times New Roman" w:hAnsi="Verdana"/>
          <w:sz w:val="20"/>
          <w:szCs w:val="20"/>
          <w:lang w:val="nl-NL"/>
        </w:rPr>
        <w:t xml:space="preserve"> 1.0 Greentech Ac</w:t>
      </w:r>
      <w:r>
        <w:rPr>
          <w:rFonts w:ascii="Verdana" w:eastAsia="Times New Roman" w:hAnsi="Verdana"/>
          <w:sz w:val="20"/>
          <w:szCs w:val="20"/>
          <w:lang w:val="nl-NL"/>
        </w:rPr>
        <w:t>tive Hatch</w:t>
      </w:r>
      <w:r w:rsidR="00B0304F">
        <w:rPr>
          <w:rFonts w:ascii="Verdana" w:eastAsia="Times New Roman" w:hAnsi="Verdana"/>
          <w:sz w:val="20"/>
          <w:szCs w:val="20"/>
          <w:lang w:val="nl-NL"/>
        </w:rPr>
        <w:t>b</w:t>
      </w:r>
      <w:r>
        <w:rPr>
          <w:rFonts w:ascii="Verdana" w:eastAsia="Times New Roman" w:hAnsi="Verdana"/>
          <w:sz w:val="20"/>
          <w:szCs w:val="20"/>
          <w:lang w:val="nl-NL"/>
        </w:rPr>
        <w:t>a</w:t>
      </w:r>
      <w:r w:rsidR="00B0304F">
        <w:rPr>
          <w:rFonts w:ascii="Verdana" w:eastAsia="Times New Roman" w:hAnsi="Verdana"/>
          <w:sz w:val="20"/>
          <w:szCs w:val="20"/>
          <w:lang w:val="nl-NL"/>
        </w:rPr>
        <w:t>c</w:t>
      </w:r>
      <w:r>
        <w:rPr>
          <w:rFonts w:ascii="Verdana" w:eastAsia="Times New Roman" w:hAnsi="Verdana"/>
          <w:sz w:val="20"/>
          <w:szCs w:val="20"/>
          <w:lang w:val="nl-NL"/>
        </w:rPr>
        <w:t>k</w:t>
      </w:r>
      <w:r w:rsidR="00B0304F">
        <w:rPr>
          <w:rFonts w:ascii="Verdana" w:eastAsia="Times New Roman" w:hAnsi="Verdana"/>
          <w:sz w:val="20"/>
          <w:szCs w:val="20"/>
          <w:lang w:val="nl-NL"/>
        </w:rPr>
        <w:t xml:space="preserve"> is </w:t>
      </w:r>
      <w:r w:rsidR="008F43B7">
        <w:rPr>
          <w:rFonts w:ascii="Verdana" w:eastAsia="Times New Roman" w:hAnsi="Verdana"/>
          <w:sz w:val="20"/>
          <w:szCs w:val="20"/>
          <w:lang w:val="nl-NL"/>
        </w:rPr>
        <w:t>er</w:t>
      </w:r>
      <w:r w:rsidR="00B0304F">
        <w:rPr>
          <w:rFonts w:ascii="Verdana" w:eastAsia="Times New Roman" w:hAnsi="Verdana"/>
          <w:sz w:val="20"/>
          <w:szCs w:val="20"/>
          <w:lang w:val="nl-NL"/>
        </w:rPr>
        <w:t xml:space="preserve"> vanaf </w:t>
      </w:r>
      <w:r w:rsidRPr="00314D73">
        <w:rPr>
          <w:rFonts w:ascii="Verdana" w:eastAsia="Times New Roman" w:hAnsi="Verdana"/>
          <w:sz w:val="20"/>
          <w:szCs w:val="20"/>
          <w:lang w:val="nl-NL"/>
        </w:rPr>
        <w:t xml:space="preserve">€ </w:t>
      </w:r>
      <w:r w:rsidR="001B3789">
        <w:rPr>
          <w:rFonts w:ascii="Verdana" w:eastAsia="Times New Roman" w:hAnsi="Verdana"/>
          <w:sz w:val="20"/>
          <w:szCs w:val="20"/>
          <w:lang w:val="nl-NL"/>
        </w:rPr>
        <w:t>22.790</w:t>
      </w:r>
      <w:r w:rsidR="00C150B7">
        <w:rPr>
          <w:rFonts w:ascii="Verdana" w:eastAsia="Times New Roman" w:hAnsi="Verdana"/>
          <w:sz w:val="20"/>
          <w:szCs w:val="20"/>
          <w:lang w:val="nl-NL"/>
        </w:rPr>
        <w:t>*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en de Combi vanaf </w:t>
      </w:r>
      <w:r w:rsidRPr="00314D73">
        <w:rPr>
          <w:rFonts w:ascii="Verdana" w:eastAsia="Times New Roman" w:hAnsi="Verdana"/>
          <w:sz w:val="20"/>
          <w:szCs w:val="20"/>
          <w:lang w:val="nl-NL"/>
        </w:rPr>
        <w:t xml:space="preserve">€ </w:t>
      </w:r>
      <w:r w:rsidR="001B3789">
        <w:rPr>
          <w:rFonts w:ascii="Verdana" w:eastAsia="Times New Roman" w:hAnsi="Verdana"/>
          <w:sz w:val="20"/>
          <w:szCs w:val="20"/>
          <w:lang w:val="nl-NL"/>
        </w:rPr>
        <w:t>23.690</w:t>
      </w:r>
      <w:r>
        <w:rPr>
          <w:rFonts w:ascii="Verdana" w:eastAsia="Times New Roman" w:hAnsi="Verdana"/>
          <w:sz w:val="20"/>
          <w:szCs w:val="20"/>
          <w:lang w:val="nl-NL"/>
        </w:rPr>
        <w:t>*.</w:t>
      </w:r>
      <w:r w:rsidR="008F43B7">
        <w:rPr>
          <w:rFonts w:ascii="Verdana" w:eastAsia="Times New Roman" w:hAnsi="Verdana"/>
          <w:sz w:val="20"/>
          <w:szCs w:val="20"/>
          <w:lang w:val="nl-NL"/>
        </w:rPr>
        <w:t xml:space="preserve"> </w:t>
      </w:r>
      <w:r>
        <w:rPr>
          <w:rFonts w:ascii="Verdana" w:eastAsia="Times New Roman" w:hAnsi="Verdana"/>
          <w:sz w:val="20"/>
          <w:szCs w:val="20"/>
          <w:lang w:val="nl-NL"/>
        </w:rPr>
        <w:t>Zakelijke rijders rijden de nieuwe Octavia</w:t>
      </w:r>
      <w:r w:rsidR="00B0304F">
        <w:rPr>
          <w:rFonts w:ascii="Verdana" w:eastAsia="Times New Roman" w:hAnsi="Verdana"/>
          <w:sz w:val="20"/>
          <w:szCs w:val="20"/>
          <w:lang w:val="nl-NL"/>
        </w:rPr>
        <w:t xml:space="preserve"> vanaf€ </w:t>
      </w:r>
      <w:r w:rsidR="00465BD9" w:rsidRPr="00314D73">
        <w:rPr>
          <w:rFonts w:ascii="Verdana" w:eastAsia="Times New Roman" w:hAnsi="Verdana"/>
          <w:sz w:val="20"/>
          <w:szCs w:val="20"/>
          <w:lang w:val="nl-NL"/>
        </w:rPr>
        <w:t>170</w:t>
      </w:r>
      <w:r w:rsidR="00B0304F" w:rsidRPr="00314D73">
        <w:rPr>
          <w:rFonts w:ascii="Verdana" w:eastAsia="Times New Roman" w:hAnsi="Verdana"/>
          <w:sz w:val="20"/>
          <w:szCs w:val="20"/>
          <w:lang w:val="nl-NL"/>
        </w:rPr>
        <w:t>**</w:t>
      </w:r>
      <w:r w:rsidR="00B0304F">
        <w:rPr>
          <w:rFonts w:ascii="Verdana" w:eastAsia="Times New Roman" w:hAnsi="Verdana"/>
          <w:sz w:val="20"/>
          <w:szCs w:val="20"/>
          <w:lang w:val="nl-NL"/>
        </w:rPr>
        <w:t xml:space="preserve"> bijtelling per maand op basis van 22% bijtelling in </w:t>
      </w:r>
      <w:r w:rsidR="008F43B7">
        <w:rPr>
          <w:rFonts w:ascii="Verdana" w:eastAsia="Times New Roman" w:hAnsi="Verdana"/>
          <w:sz w:val="20"/>
          <w:szCs w:val="20"/>
          <w:lang w:val="nl-NL"/>
        </w:rPr>
        <w:t>2017.</w:t>
      </w:r>
    </w:p>
    <w:p w:rsidR="008F43B7" w:rsidRDefault="008F43B7" w:rsidP="00B0304F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val="nl-NL"/>
        </w:rPr>
      </w:pPr>
    </w:p>
    <w:p w:rsidR="004A714D" w:rsidRPr="00B0304F" w:rsidRDefault="004A714D" w:rsidP="008F59EA">
      <w:pPr>
        <w:spacing w:after="0" w:line="360" w:lineRule="auto"/>
        <w:rPr>
          <w:rFonts w:ascii="Verdana" w:eastAsia="Times New Roman" w:hAnsi="Verdana"/>
          <w:sz w:val="20"/>
          <w:szCs w:val="20"/>
          <w:lang w:val="nl-NL"/>
        </w:rPr>
      </w:pPr>
      <w:r>
        <w:rPr>
          <w:rFonts w:ascii="Verdana" w:eastAsia="Times New Roman" w:hAnsi="Verdana"/>
          <w:sz w:val="20"/>
          <w:szCs w:val="20"/>
          <w:lang w:val="nl-NL"/>
        </w:rPr>
        <w:t>Meer informatie over de</w:t>
      </w:r>
      <w:r w:rsidR="00B0304F">
        <w:rPr>
          <w:rFonts w:ascii="Verdana" w:eastAsia="Times New Roman" w:hAnsi="Verdana"/>
          <w:sz w:val="20"/>
          <w:szCs w:val="20"/>
          <w:lang w:val="nl-NL"/>
        </w:rPr>
        <w:t xml:space="preserve"> nieuwe</w:t>
      </w:r>
      <w:r>
        <w:rPr>
          <w:rFonts w:ascii="Verdana" w:eastAsia="Times New Roman" w:hAnsi="Verdana"/>
          <w:sz w:val="20"/>
          <w:szCs w:val="20"/>
          <w:lang w:val="nl-NL"/>
        </w:rPr>
        <w:t xml:space="preserve"> </w:t>
      </w:r>
      <w:r w:rsidRPr="00AF2165">
        <w:rPr>
          <w:rFonts w:ascii="Verdana" w:eastAsia="Times New Roman" w:hAnsi="Verdana"/>
          <w:sz w:val="20"/>
          <w:szCs w:val="20"/>
          <w:lang w:val="nl-NL"/>
        </w:rPr>
        <w:t>ŠKODA</w:t>
      </w:r>
      <w:r w:rsidR="00B0304F">
        <w:rPr>
          <w:rFonts w:ascii="Verdana" w:eastAsia="Times New Roman" w:hAnsi="Verdana"/>
          <w:sz w:val="20"/>
          <w:szCs w:val="20"/>
          <w:lang w:val="nl-NL"/>
        </w:rPr>
        <w:t xml:space="preserve"> Octavia is te vinden</w:t>
      </w:r>
      <w:r w:rsidRPr="00727AE3">
        <w:rPr>
          <w:rFonts w:ascii="Verdana" w:eastAsia="Times New Roman" w:hAnsi="Verdana"/>
          <w:sz w:val="20"/>
          <w:szCs w:val="20"/>
          <w:lang w:val="nl-NL"/>
        </w:rPr>
        <w:t xml:space="preserve"> </w:t>
      </w:r>
      <w:r w:rsidR="00885625" w:rsidRPr="00727AE3">
        <w:rPr>
          <w:rFonts w:ascii="Verdana" w:eastAsia="Times New Roman" w:hAnsi="Verdana"/>
          <w:sz w:val="20"/>
          <w:szCs w:val="20"/>
          <w:lang w:val="nl-NL"/>
        </w:rPr>
        <w:t>op</w:t>
      </w:r>
      <w:r w:rsidR="00885625">
        <w:rPr>
          <w:rFonts w:ascii="Verdana" w:eastAsia="Times New Roman" w:hAnsi="Verdana"/>
          <w:sz w:val="20"/>
          <w:szCs w:val="20"/>
          <w:lang w:val="nl-NL"/>
        </w:rPr>
        <w:t xml:space="preserve">: </w:t>
      </w:r>
      <w:r w:rsidR="00B0304F" w:rsidRPr="00885625">
        <w:rPr>
          <w:rFonts w:ascii="Verdana" w:eastAsia="Times New Roman" w:hAnsi="Verdana"/>
          <w:color w:val="0000FF"/>
          <w:sz w:val="20"/>
          <w:szCs w:val="20"/>
          <w:u w:val="single"/>
          <w:lang w:val="nl-NL"/>
        </w:rPr>
        <w:t>http://www.skoda.nl/modellen/nieuwe-skoda-octavia-2017</w:t>
      </w:r>
    </w:p>
    <w:p w:rsidR="005B4AD3" w:rsidRDefault="005B4AD3" w:rsidP="008F59EA">
      <w:pPr>
        <w:spacing w:after="0" w:line="360" w:lineRule="auto"/>
        <w:rPr>
          <w:rFonts w:ascii="Verdana" w:eastAsia="Times New Roman" w:hAnsi="Verdana"/>
          <w:sz w:val="20"/>
          <w:szCs w:val="20"/>
          <w:lang w:val="nl-NL"/>
        </w:rPr>
      </w:pPr>
    </w:p>
    <w:p w:rsidR="00C80D1A" w:rsidRDefault="00C80D1A" w:rsidP="008F59EA">
      <w:pPr>
        <w:spacing w:after="0" w:line="360" w:lineRule="auto"/>
        <w:rPr>
          <w:rFonts w:ascii="Verdana" w:eastAsia="Times New Roman" w:hAnsi="Verdana"/>
          <w:sz w:val="20"/>
          <w:szCs w:val="20"/>
          <w:lang w:val="nl-NL"/>
        </w:rPr>
      </w:pPr>
    </w:p>
    <w:p w:rsidR="00C80D1A" w:rsidRDefault="00C80D1A" w:rsidP="00C80D1A">
      <w:pPr>
        <w:spacing w:after="0" w:line="240" w:lineRule="auto"/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</w:pPr>
      <w:r w:rsidRPr="00C80D1A"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>*) Genoemde consumentenadviesprijs</w:t>
      </w:r>
      <w:r w:rsidR="00232227"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 xml:space="preserve"> per 1 januari 2017</w:t>
      </w:r>
      <w:r w:rsidRPr="00C80D1A"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 xml:space="preserve"> is inclusief BTW, BPM, rijklaarmaakkosten, recyclingbijdrage </w:t>
      </w:r>
      <w:r w:rsidRPr="00727AE3"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>en leges. Zie voor kosten en verkoopinformatie</w:t>
      </w:r>
      <w:r w:rsidR="00727AE3" w:rsidRPr="00727AE3"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 xml:space="preserve"> </w:t>
      </w:r>
      <w:hyperlink r:id="rId7" w:history="1">
        <w:r w:rsidR="00727AE3" w:rsidRPr="00727AE3">
          <w:rPr>
            <w:rStyle w:val="Hyperlink"/>
            <w:rFonts w:ascii="Verdana" w:hAnsi="Verdana" w:cs="Arial"/>
            <w:i/>
            <w:bdr w:val="none" w:sz="0" w:space="0" w:color="auto" w:frame="1"/>
            <w:lang w:val="nl-NL"/>
          </w:rPr>
          <w:t>skoda.nl</w:t>
        </w:r>
      </w:hyperlink>
      <w:r w:rsidRPr="00727AE3"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>.</w:t>
      </w:r>
    </w:p>
    <w:p w:rsidR="00D8458F" w:rsidRPr="00727AE3" w:rsidRDefault="00D8458F" w:rsidP="00C80D1A">
      <w:pPr>
        <w:spacing w:after="0" w:line="240" w:lineRule="auto"/>
        <w:rPr>
          <w:rFonts w:ascii="Verdana" w:eastAsiaTheme="minorHAnsi" w:hAnsi="Verdana" w:cs="Times New Roman"/>
          <w:color w:val="auto"/>
          <w:bdr w:val="none" w:sz="0" w:space="0" w:color="auto"/>
          <w:lang w:val="nl-NL"/>
        </w:rPr>
      </w:pPr>
      <w:r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>**) Op basis van 4</w:t>
      </w:r>
      <w:r w:rsidR="001C2BB1"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>0,8</w:t>
      </w:r>
      <w:r>
        <w:rPr>
          <w:rStyle w:val="Nadruk"/>
          <w:rFonts w:ascii="Verdana" w:hAnsi="Verdana" w:cs="Arial"/>
          <w:iCs w:val="0"/>
          <w:bdr w:val="none" w:sz="0" w:space="0" w:color="auto" w:frame="1"/>
          <w:lang w:val="nl-NL"/>
        </w:rPr>
        <w:t>% inkomstenbelasting.</w:t>
      </w:r>
    </w:p>
    <w:p w:rsidR="005B4AD3" w:rsidRPr="00534FEF" w:rsidRDefault="005B4AD3" w:rsidP="005B4AD3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i/>
          <w:color w:val="545454"/>
          <w:sz w:val="18"/>
          <w:szCs w:val="18"/>
          <w:lang w:val="nl-NL"/>
        </w:rPr>
      </w:pPr>
    </w:p>
    <w:p w:rsidR="008F59EA" w:rsidRPr="00383CC3" w:rsidRDefault="008F59EA" w:rsidP="008F59EA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632F9F" w:rsidRPr="00B02D73" w:rsidRDefault="00632F9F" w:rsidP="00B02D73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B02D73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232227">
        <w:rPr>
          <w:rFonts w:ascii="Verdana" w:hAnsi="Verdana"/>
          <w:color w:val="000000" w:themeColor="text1"/>
          <w:sz w:val="20"/>
          <w:szCs w:val="20"/>
          <w:lang w:val="nl-NL"/>
        </w:rPr>
        <w:t>2</w:t>
      </w:r>
      <w:r w:rsidR="00465BD9">
        <w:rPr>
          <w:rFonts w:ascii="Verdana" w:hAnsi="Verdana"/>
          <w:color w:val="000000" w:themeColor="text1"/>
          <w:sz w:val="20"/>
          <w:szCs w:val="20"/>
          <w:lang w:val="nl-NL"/>
        </w:rPr>
        <w:t>8</w:t>
      </w:r>
      <w:r w:rsidR="00232227">
        <w:rPr>
          <w:rFonts w:ascii="Verdana" w:hAnsi="Verdana"/>
          <w:color w:val="000000" w:themeColor="text1"/>
          <w:sz w:val="20"/>
          <w:szCs w:val="20"/>
          <w:lang w:val="nl-NL"/>
        </w:rPr>
        <w:t xml:space="preserve"> december</w:t>
      </w:r>
      <w:r w:rsidR="00BC7C18" w:rsidRPr="00B02D73">
        <w:rPr>
          <w:rFonts w:ascii="Verdana" w:hAnsi="Verdana"/>
          <w:color w:val="000000" w:themeColor="text1"/>
          <w:sz w:val="20"/>
          <w:szCs w:val="20"/>
          <w:lang w:val="nl-NL"/>
        </w:rPr>
        <w:t xml:space="preserve"> </w:t>
      </w:r>
      <w:r w:rsidRPr="00B02D73">
        <w:rPr>
          <w:rFonts w:ascii="Verdana" w:hAnsi="Verdana"/>
          <w:sz w:val="20"/>
          <w:szCs w:val="20"/>
          <w:lang w:val="nl-NL"/>
        </w:rPr>
        <w:t>2016</w:t>
      </w:r>
    </w:p>
    <w:p w:rsidR="00632F9F" w:rsidRPr="00BC7C18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EC32B8" w:rsidRPr="00BC7C18" w:rsidRDefault="00632F9F" w:rsidP="008F43B7">
      <w:pPr>
        <w:suppressAutoHyphens/>
        <w:spacing w:after="0" w:line="240" w:lineRule="auto"/>
        <w:rPr>
          <w:rFonts w:ascii="Verdana" w:hAnsi="Verdana"/>
          <w:lang w:val="nl-NL"/>
        </w:rPr>
      </w:pPr>
      <w:r w:rsidRPr="00BC7C18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sectPr w:rsidR="00EC32B8" w:rsidRPr="00BC7C18" w:rsidSect="008D0D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7.75pt;height:354.75pt" o:bullet="t">
        <v:imagedata r:id="rId1" o:title="image1"/>
      </v:shape>
    </w:pict>
  </w:numPicBullet>
  <w:abstractNum w:abstractNumId="0" w15:restartNumberingAfterBreak="0">
    <w:nsid w:val="0F8A4A9D"/>
    <w:multiLevelType w:val="hybridMultilevel"/>
    <w:tmpl w:val="2018873C"/>
    <w:lvl w:ilvl="0" w:tplc="B0F65E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1310B"/>
    <w:multiLevelType w:val="hybridMultilevel"/>
    <w:tmpl w:val="3E4E9CB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75475"/>
    <w:multiLevelType w:val="hybridMultilevel"/>
    <w:tmpl w:val="A360307E"/>
    <w:lvl w:ilvl="0" w:tplc="D69A4C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DC6070"/>
    <w:multiLevelType w:val="hybridMultilevel"/>
    <w:tmpl w:val="7EF87B38"/>
    <w:lvl w:ilvl="0" w:tplc="B6DA3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356B2"/>
    <w:rsid w:val="00041A76"/>
    <w:rsid w:val="00071EAA"/>
    <w:rsid w:val="00082D2F"/>
    <w:rsid w:val="000A127C"/>
    <w:rsid w:val="000B42D7"/>
    <w:rsid w:val="000C75E8"/>
    <w:rsid w:val="000E030B"/>
    <w:rsid w:val="000F52DC"/>
    <w:rsid w:val="0010689C"/>
    <w:rsid w:val="001120F1"/>
    <w:rsid w:val="00157741"/>
    <w:rsid w:val="00162B92"/>
    <w:rsid w:val="00185889"/>
    <w:rsid w:val="001B3789"/>
    <w:rsid w:val="001C2BB1"/>
    <w:rsid w:val="001D038E"/>
    <w:rsid w:val="001E64E4"/>
    <w:rsid w:val="001F199B"/>
    <w:rsid w:val="002020AA"/>
    <w:rsid w:val="002113B3"/>
    <w:rsid w:val="002240B0"/>
    <w:rsid w:val="00232227"/>
    <w:rsid w:val="002B0FCF"/>
    <w:rsid w:val="002C470A"/>
    <w:rsid w:val="002F28D6"/>
    <w:rsid w:val="002F35DC"/>
    <w:rsid w:val="002F475E"/>
    <w:rsid w:val="003043ED"/>
    <w:rsid w:val="00314D73"/>
    <w:rsid w:val="00345A7E"/>
    <w:rsid w:val="00351E66"/>
    <w:rsid w:val="003610BF"/>
    <w:rsid w:val="00373329"/>
    <w:rsid w:val="00373511"/>
    <w:rsid w:val="00383CC3"/>
    <w:rsid w:val="0039013A"/>
    <w:rsid w:val="003A3C79"/>
    <w:rsid w:val="003A768B"/>
    <w:rsid w:val="003B194A"/>
    <w:rsid w:val="003D70DC"/>
    <w:rsid w:val="00431FAE"/>
    <w:rsid w:val="0044155C"/>
    <w:rsid w:val="00465BD9"/>
    <w:rsid w:val="004701BC"/>
    <w:rsid w:val="0047397B"/>
    <w:rsid w:val="0048376B"/>
    <w:rsid w:val="0048564F"/>
    <w:rsid w:val="004A714D"/>
    <w:rsid w:val="004B44DC"/>
    <w:rsid w:val="004B4DDA"/>
    <w:rsid w:val="004B5FF3"/>
    <w:rsid w:val="004C3E66"/>
    <w:rsid w:val="004D41C8"/>
    <w:rsid w:val="004F0A21"/>
    <w:rsid w:val="00522FB1"/>
    <w:rsid w:val="00535482"/>
    <w:rsid w:val="005622D1"/>
    <w:rsid w:val="00584BBA"/>
    <w:rsid w:val="005B3996"/>
    <w:rsid w:val="005B4AD3"/>
    <w:rsid w:val="005B7CC0"/>
    <w:rsid w:val="005D7AE0"/>
    <w:rsid w:val="00601DD1"/>
    <w:rsid w:val="00612193"/>
    <w:rsid w:val="00624AA2"/>
    <w:rsid w:val="00632244"/>
    <w:rsid w:val="00632F9F"/>
    <w:rsid w:val="00634B3B"/>
    <w:rsid w:val="00642058"/>
    <w:rsid w:val="00647186"/>
    <w:rsid w:val="00664D7F"/>
    <w:rsid w:val="00666831"/>
    <w:rsid w:val="00692939"/>
    <w:rsid w:val="00697E37"/>
    <w:rsid w:val="006A1426"/>
    <w:rsid w:val="006B4141"/>
    <w:rsid w:val="006C7CE7"/>
    <w:rsid w:val="006E45A8"/>
    <w:rsid w:val="00706543"/>
    <w:rsid w:val="0072358D"/>
    <w:rsid w:val="00727AE3"/>
    <w:rsid w:val="00730DA3"/>
    <w:rsid w:val="00750B30"/>
    <w:rsid w:val="00755204"/>
    <w:rsid w:val="0078322E"/>
    <w:rsid w:val="00797420"/>
    <w:rsid w:val="00797C29"/>
    <w:rsid w:val="007B0FAD"/>
    <w:rsid w:val="007C34C6"/>
    <w:rsid w:val="007D3AF6"/>
    <w:rsid w:val="007E3563"/>
    <w:rsid w:val="007F5B39"/>
    <w:rsid w:val="00826CB7"/>
    <w:rsid w:val="00851518"/>
    <w:rsid w:val="0086749F"/>
    <w:rsid w:val="008705AD"/>
    <w:rsid w:val="00885625"/>
    <w:rsid w:val="008A0E1B"/>
    <w:rsid w:val="008A4A29"/>
    <w:rsid w:val="008D0D87"/>
    <w:rsid w:val="008F43B7"/>
    <w:rsid w:val="008F59EA"/>
    <w:rsid w:val="00907A5F"/>
    <w:rsid w:val="009134A9"/>
    <w:rsid w:val="0091742C"/>
    <w:rsid w:val="00932EA4"/>
    <w:rsid w:val="0094136B"/>
    <w:rsid w:val="00941532"/>
    <w:rsid w:val="00980CAF"/>
    <w:rsid w:val="009934F5"/>
    <w:rsid w:val="009B2B64"/>
    <w:rsid w:val="009B418C"/>
    <w:rsid w:val="009B600C"/>
    <w:rsid w:val="009D0D48"/>
    <w:rsid w:val="00A15509"/>
    <w:rsid w:val="00A17A9E"/>
    <w:rsid w:val="00A17AEA"/>
    <w:rsid w:val="00A86FCD"/>
    <w:rsid w:val="00AA756F"/>
    <w:rsid w:val="00AC7477"/>
    <w:rsid w:val="00AD16A6"/>
    <w:rsid w:val="00AF2165"/>
    <w:rsid w:val="00B02D73"/>
    <w:rsid w:val="00B0304F"/>
    <w:rsid w:val="00B12AC5"/>
    <w:rsid w:val="00B44FF6"/>
    <w:rsid w:val="00B51527"/>
    <w:rsid w:val="00B600D1"/>
    <w:rsid w:val="00B73360"/>
    <w:rsid w:val="00B769F9"/>
    <w:rsid w:val="00B95AB0"/>
    <w:rsid w:val="00BC7C18"/>
    <w:rsid w:val="00BF248F"/>
    <w:rsid w:val="00BF3912"/>
    <w:rsid w:val="00C044A2"/>
    <w:rsid w:val="00C13C33"/>
    <w:rsid w:val="00C150B7"/>
    <w:rsid w:val="00C23A01"/>
    <w:rsid w:val="00C30665"/>
    <w:rsid w:val="00C710F6"/>
    <w:rsid w:val="00C75ECF"/>
    <w:rsid w:val="00C76F4F"/>
    <w:rsid w:val="00C80A91"/>
    <w:rsid w:val="00C80D1A"/>
    <w:rsid w:val="00C81DB2"/>
    <w:rsid w:val="00C9502F"/>
    <w:rsid w:val="00CB3CED"/>
    <w:rsid w:val="00CB4108"/>
    <w:rsid w:val="00CE153E"/>
    <w:rsid w:val="00CF3E8E"/>
    <w:rsid w:val="00D8458F"/>
    <w:rsid w:val="00D95E8A"/>
    <w:rsid w:val="00DF47B5"/>
    <w:rsid w:val="00E10B61"/>
    <w:rsid w:val="00E54D70"/>
    <w:rsid w:val="00E6134C"/>
    <w:rsid w:val="00E74836"/>
    <w:rsid w:val="00EA7E9B"/>
    <w:rsid w:val="00EB06AC"/>
    <w:rsid w:val="00EB2608"/>
    <w:rsid w:val="00EB79DB"/>
    <w:rsid w:val="00EC32B8"/>
    <w:rsid w:val="00ED49C4"/>
    <w:rsid w:val="00F24D22"/>
    <w:rsid w:val="00F85375"/>
    <w:rsid w:val="00F93EAB"/>
    <w:rsid w:val="00F9518D"/>
    <w:rsid w:val="00FA7AD9"/>
    <w:rsid w:val="00FD751B"/>
    <w:rsid w:val="00FF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8FD1717-30D8-4D53-A05D-44F259666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99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2C470A"/>
    <w:rPr>
      <w:color w:val="0000FF" w:themeColor="hyperlink"/>
      <w:u w:val="single"/>
    </w:rPr>
  </w:style>
  <w:style w:type="character" w:styleId="Nadruk">
    <w:name w:val="Emphasis"/>
    <w:basedOn w:val="Standaardalinea-lettertype"/>
    <w:uiPriority w:val="20"/>
    <w:qFormat/>
    <w:rsid w:val="00C80D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4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koda.n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1D69D-857A-4BFF-9BE3-B61E318DB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Mike Steenbakkers</cp:lastModifiedBy>
  <cp:revision>3</cp:revision>
  <cp:lastPrinted>2016-12-23T08:42:00Z</cp:lastPrinted>
  <dcterms:created xsi:type="dcterms:W3CDTF">2017-02-07T15:41:00Z</dcterms:created>
  <dcterms:modified xsi:type="dcterms:W3CDTF">2017-02-21T18:36:00Z</dcterms:modified>
</cp:coreProperties>
</file>