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9F" w:rsidRDefault="00632F9F" w:rsidP="00632F9F">
      <w:pPr>
        <w:suppressAutoHyphens/>
        <w:spacing w:after="0" w:line="360" w:lineRule="auto"/>
        <w:ind w:left="180"/>
        <w:jc w:val="center"/>
        <w:rPr>
          <w:rFonts w:ascii="Skoda Pro" w:hAnsi="Skoda Pro"/>
          <w:b/>
          <w:bCs/>
          <w:i/>
          <w:sz w:val="28"/>
          <w:szCs w:val="28"/>
        </w:rPr>
      </w:pPr>
    </w:p>
    <w:p w:rsidR="00632F9F" w:rsidRDefault="00632F9F" w:rsidP="00632F9F">
      <w:pPr>
        <w:suppressAutoHyphens/>
        <w:spacing w:after="0" w:line="360" w:lineRule="auto"/>
        <w:ind w:left="180"/>
        <w:jc w:val="center"/>
        <w:rPr>
          <w:rFonts w:ascii="Skoda Pro" w:hAnsi="Skoda Pro"/>
          <w:b/>
          <w:bCs/>
          <w:sz w:val="28"/>
          <w:szCs w:val="28"/>
        </w:rPr>
      </w:pPr>
    </w:p>
    <w:p w:rsidR="00632F9F" w:rsidRDefault="00632F9F" w:rsidP="00632F9F">
      <w:pPr>
        <w:suppressAutoHyphens/>
        <w:spacing w:after="0" w:line="360" w:lineRule="auto"/>
        <w:ind w:left="180"/>
        <w:jc w:val="center"/>
        <w:rPr>
          <w:rFonts w:ascii="Skoda Pro" w:hAnsi="Skoda Pro"/>
          <w:b/>
          <w:bCs/>
          <w:sz w:val="28"/>
          <w:szCs w:val="28"/>
        </w:rPr>
      </w:pPr>
    </w:p>
    <w:p w:rsidR="00632F9F" w:rsidRPr="00632F9F" w:rsidRDefault="00632F9F" w:rsidP="00632F9F">
      <w:pPr>
        <w:suppressAutoHyphens/>
        <w:spacing w:after="0" w:line="360" w:lineRule="auto"/>
        <w:ind w:left="180"/>
        <w:jc w:val="center"/>
        <w:rPr>
          <w:rFonts w:ascii="Skoda Pro" w:eastAsia="Skoda Pro" w:hAnsi="Skoda Pro" w:cs="Skoda Pro"/>
          <w:b/>
          <w:bCs/>
          <w:sz w:val="28"/>
          <w:szCs w:val="28"/>
        </w:rPr>
      </w:pPr>
      <w:r w:rsidRPr="00632F9F">
        <w:rPr>
          <w:noProof/>
          <w:lang w:val="nl-NL"/>
        </w:rPr>
        <w:drawing>
          <wp:anchor distT="152400" distB="152400" distL="152400" distR="152400" simplePos="0" relativeHeight="251659264" behindDoc="1" locked="0" layoutInCell="1" allowOverlap="1" wp14:anchorId="70AAED27" wp14:editId="6858EC0C">
            <wp:simplePos x="0" y="0"/>
            <wp:positionH relativeFrom="page">
              <wp:posOffset>-6985</wp:posOffset>
            </wp:positionH>
            <wp:positionV relativeFrom="page">
              <wp:posOffset>5876</wp:posOffset>
            </wp:positionV>
            <wp:extent cx="7560310" cy="1511300"/>
            <wp:effectExtent l="0" t="0" r="2540" b="0"/>
            <wp:wrapNone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632F9F">
        <w:rPr>
          <w:rFonts w:ascii="Skoda Pro" w:hAnsi="Skoda Pro"/>
          <w:b/>
          <w:bCs/>
          <w:sz w:val="28"/>
          <w:szCs w:val="28"/>
        </w:rPr>
        <w:t>P E R S B E R I C H T</w:t>
      </w:r>
    </w:p>
    <w:p w:rsidR="00632F9F" w:rsidRPr="002E609C" w:rsidRDefault="00632F9F" w:rsidP="00632F9F">
      <w:pPr>
        <w:suppressAutoHyphens/>
        <w:spacing w:after="0" w:line="240" w:lineRule="auto"/>
        <w:rPr>
          <w:rFonts w:ascii="Skoda Pro" w:eastAsia="Skoda Pro" w:hAnsi="Skoda Pro" w:cs="Skoda Pro"/>
          <w:sz w:val="24"/>
          <w:szCs w:val="24"/>
        </w:rPr>
      </w:pPr>
    </w:p>
    <w:p w:rsidR="00632F9F" w:rsidRPr="002E609C" w:rsidRDefault="00632F9F" w:rsidP="00632F9F">
      <w:pPr>
        <w:suppressAutoHyphens/>
        <w:spacing w:after="0" w:line="360" w:lineRule="auto"/>
        <w:jc w:val="center"/>
        <w:rPr>
          <w:rFonts w:ascii="Skoda Pro" w:eastAsia="MS Mincho" w:hAnsi="Skoda Pro" w:cs="Times New Roman"/>
          <w:b/>
          <w:bCs/>
          <w:sz w:val="36"/>
          <w:szCs w:val="36"/>
          <w:lang w:val="nl-NL"/>
        </w:rPr>
      </w:pPr>
      <w:r w:rsidRPr="002E609C">
        <w:rPr>
          <w:rFonts w:ascii="Skoda Pro" w:eastAsia="MS Mincho" w:hAnsi="Skoda Pro" w:cs="Times New Roman"/>
          <w:b/>
          <w:bCs/>
          <w:sz w:val="36"/>
          <w:szCs w:val="36"/>
          <w:lang w:val="nl-NL"/>
        </w:rPr>
        <w:t>ŠKODA</w:t>
      </w:r>
      <w:r w:rsidR="00624AA2">
        <w:rPr>
          <w:rFonts w:ascii="Skoda Pro" w:eastAsia="MS Mincho" w:hAnsi="Skoda Pro" w:cs="Times New Roman"/>
          <w:b/>
          <w:bCs/>
          <w:sz w:val="36"/>
          <w:szCs w:val="36"/>
          <w:lang w:val="nl-NL"/>
        </w:rPr>
        <w:t xml:space="preserve"> </w:t>
      </w:r>
      <w:r w:rsidR="008A4A29">
        <w:rPr>
          <w:rFonts w:ascii="Skoda Pro" w:eastAsia="MS Mincho" w:hAnsi="Skoda Pro" w:cs="Times New Roman"/>
          <w:b/>
          <w:bCs/>
          <w:sz w:val="36"/>
          <w:szCs w:val="36"/>
          <w:lang w:val="nl-NL"/>
        </w:rPr>
        <w:t>Octavia:</w:t>
      </w:r>
      <w:r w:rsidR="00DB0D01">
        <w:rPr>
          <w:rFonts w:ascii="Skoda Pro" w:eastAsia="MS Mincho" w:hAnsi="Skoda Pro" w:cs="Times New Roman"/>
          <w:b/>
          <w:bCs/>
          <w:sz w:val="36"/>
          <w:szCs w:val="36"/>
          <w:lang w:val="nl-NL"/>
        </w:rPr>
        <w:t xml:space="preserve"> nieuwe krachtige benzineversie mét </w:t>
      </w:r>
      <w:r w:rsidR="008A4A29">
        <w:rPr>
          <w:rFonts w:ascii="Skoda Pro" w:eastAsia="MS Mincho" w:hAnsi="Skoda Pro" w:cs="Times New Roman"/>
          <w:b/>
          <w:bCs/>
          <w:sz w:val="36"/>
          <w:szCs w:val="36"/>
          <w:lang w:val="nl-NL"/>
        </w:rPr>
        <w:t>21% bijtelling</w:t>
      </w:r>
    </w:p>
    <w:p w:rsidR="00632F9F" w:rsidRPr="002E609C" w:rsidRDefault="00632F9F" w:rsidP="00632F9F">
      <w:pPr>
        <w:suppressAutoHyphens/>
        <w:spacing w:after="0" w:line="360" w:lineRule="auto"/>
        <w:rPr>
          <w:rFonts w:ascii="Skoda Pro" w:hAnsi="Skoda Pro" w:cs="Times New Roman"/>
          <w:sz w:val="20"/>
          <w:szCs w:val="20"/>
          <w:lang w:val="nl-NL"/>
        </w:rPr>
      </w:pPr>
    </w:p>
    <w:p w:rsidR="00632F9F" w:rsidRDefault="00DB0D01" w:rsidP="00632F9F">
      <w:pPr>
        <w:pStyle w:val="Kop2"/>
        <w:numPr>
          <w:ilvl w:val="0"/>
          <w:numId w:val="1"/>
        </w:numPr>
        <w:suppressAutoHyphens/>
        <w:spacing w:line="360" w:lineRule="auto"/>
        <w:rPr>
          <w:rFonts w:ascii="Skoda Pro" w:hAnsi="Skoda Pro" w:cs="Times New Roman"/>
          <w:sz w:val="20"/>
          <w:szCs w:val="20"/>
          <w:lang w:val="nl-NL"/>
        </w:rPr>
      </w:pPr>
      <w:r>
        <w:rPr>
          <w:rFonts w:ascii="Skoda Pro" w:hAnsi="Skoda Pro" w:cs="Times New Roman"/>
          <w:sz w:val="20"/>
          <w:szCs w:val="20"/>
          <w:lang w:val="nl-NL"/>
        </w:rPr>
        <w:t>K</w:t>
      </w:r>
      <w:r w:rsidR="00664D7F">
        <w:rPr>
          <w:rFonts w:ascii="Skoda Pro" w:hAnsi="Skoda Pro" w:cs="Times New Roman"/>
          <w:sz w:val="20"/>
          <w:szCs w:val="20"/>
          <w:lang w:val="nl-NL"/>
        </w:rPr>
        <w:t>racht en efficiency dankzij directe inspuiting en turbotechnologie</w:t>
      </w:r>
    </w:p>
    <w:p w:rsidR="00DB0D01" w:rsidRDefault="00DB0D01" w:rsidP="00AF2112">
      <w:pPr>
        <w:pStyle w:val="Kop2"/>
        <w:numPr>
          <w:ilvl w:val="0"/>
          <w:numId w:val="1"/>
        </w:numPr>
        <w:suppressAutoHyphens/>
        <w:spacing w:line="360" w:lineRule="auto"/>
        <w:rPr>
          <w:rFonts w:ascii="Skoda Pro" w:hAnsi="Skoda Pro" w:cs="Times New Roman"/>
          <w:sz w:val="20"/>
          <w:szCs w:val="20"/>
          <w:lang w:val="nl-NL"/>
        </w:rPr>
      </w:pPr>
      <w:r w:rsidRPr="00DB0D01">
        <w:rPr>
          <w:rFonts w:ascii="Skoda Pro" w:hAnsi="Skoda Pro" w:cs="Times New Roman"/>
          <w:sz w:val="20"/>
          <w:szCs w:val="20"/>
          <w:lang w:val="nl-NL"/>
        </w:rPr>
        <w:t xml:space="preserve">Introductieaanbieding: DSG automatische transmissie voor slechts € 990 </w:t>
      </w:r>
    </w:p>
    <w:p w:rsidR="00632F9F" w:rsidRPr="00DB0D01" w:rsidRDefault="00664D7F" w:rsidP="00AF2112">
      <w:pPr>
        <w:pStyle w:val="Kop2"/>
        <w:numPr>
          <w:ilvl w:val="0"/>
          <w:numId w:val="1"/>
        </w:numPr>
        <w:suppressAutoHyphens/>
        <w:spacing w:line="360" w:lineRule="auto"/>
        <w:rPr>
          <w:rFonts w:ascii="Skoda Pro" w:hAnsi="Skoda Pro" w:cs="Times New Roman"/>
          <w:sz w:val="20"/>
          <w:szCs w:val="20"/>
          <w:lang w:val="nl-NL"/>
        </w:rPr>
      </w:pPr>
      <w:r w:rsidRPr="00DB0D01">
        <w:rPr>
          <w:rFonts w:ascii="Skoda Pro" w:hAnsi="Skoda Pro" w:cs="Times New Roman"/>
          <w:sz w:val="20"/>
          <w:szCs w:val="20"/>
          <w:lang w:val="nl-NL"/>
        </w:rPr>
        <w:t xml:space="preserve">Leverbaar in aantrekkelijke Ambition Business-uitvoering </w:t>
      </w:r>
    </w:p>
    <w:p w:rsidR="00632F9F" w:rsidRPr="002E609C" w:rsidRDefault="00632F9F" w:rsidP="00632F9F">
      <w:pPr>
        <w:suppressAutoHyphens/>
        <w:spacing w:after="0" w:line="360" w:lineRule="auto"/>
        <w:rPr>
          <w:rFonts w:ascii="Skoda Pro" w:hAnsi="Skoda Pro" w:cs="Times New Roman"/>
          <w:sz w:val="20"/>
          <w:szCs w:val="20"/>
          <w:lang w:val="nl-NL"/>
        </w:rPr>
      </w:pPr>
    </w:p>
    <w:p w:rsidR="00B44FF6" w:rsidRDefault="008A4A29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sz w:val="20"/>
          <w:szCs w:val="20"/>
          <w:lang w:val="nl-NL"/>
        </w:rPr>
      </w:pP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De </w:t>
      </w:r>
      <w:r w:rsidR="00624AA2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ŠKODA 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Octavia en Octavia Combi zijn </w:t>
      </w:r>
      <w:r w:rsidR="00DB0D01">
        <w:rPr>
          <w:rStyle w:val="Zwaar"/>
          <w:rFonts w:ascii="Skoda Pro" w:hAnsi="Skoda Pro" w:cs="Times New Roman"/>
          <w:sz w:val="20"/>
          <w:szCs w:val="20"/>
          <w:lang w:val="nl-NL"/>
        </w:rPr>
        <w:t>per direct leverbaar met een nieuwe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benzinemotor</w:t>
      </w:r>
      <w:r w:rsidR="00755204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, die kracht combineert met 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>zuinig</w:t>
      </w:r>
      <w:r w:rsidR="00755204">
        <w:rPr>
          <w:rStyle w:val="Zwaar"/>
          <w:rFonts w:ascii="Skoda Pro" w:hAnsi="Skoda Pro" w:cs="Times New Roman"/>
          <w:sz w:val="20"/>
          <w:szCs w:val="20"/>
          <w:lang w:val="nl-NL"/>
        </w:rPr>
        <w:t>heid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>. Afhankelijk van de carrosserievariant, de transmissie en de uitvoering varieert het gemiddelde verbruik</w:t>
      </w:r>
      <w:r w:rsidR="00DB0D01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van deze 1.0 TSI turbo benzinemotor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</w:t>
      </w:r>
      <w:r w:rsidR="00664D7F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van 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>4,</w:t>
      </w:r>
      <w:r w:rsidR="00B44FF6">
        <w:rPr>
          <w:rStyle w:val="Zwaar"/>
          <w:rFonts w:ascii="Skoda Pro" w:hAnsi="Skoda Pro" w:cs="Times New Roman"/>
          <w:sz w:val="20"/>
          <w:szCs w:val="20"/>
          <w:lang w:val="nl-NL"/>
        </w:rPr>
        <w:t>1</w:t>
      </w:r>
      <w:r w:rsidR="00AD61F2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tot 4,7 liter op 100 kilometer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. Dit vertaalt zich </w:t>
      </w:r>
      <w:r w:rsidR="00DB0D01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automatisch 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>in gunstige cijfers voor de CO</w:t>
      </w:r>
      <w:r w:rsidRPr="00AD61F2">
        <w:rPr>
          <w:rStyle w:val="Zwaar"/>
          <w:rFonts w:ascii="Skoda Pro" w:hAnsi="Skoda Pro" w:cs="Times New Roman"/>
          <w:sz w:val="20"/>
          <w:szCs w:val="20"/>
          <w:vertAlign w:val="subscript"/>
          <w:lang w:val="nl-NL"/>
        </w:rPr>
        <w:t>2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>-uitstoot</w:t>
      </w:r>
      <w:r w:rsidR="00AD61F2">
        <w:rPr>
          <w:rStyle w:val="Zwaar"/>
          <w:rFonts w:ascii="Skoda Pro" w:hAnsi="Skoda Pro" w:cs="Times New Roman"/>
          <w:sz w:val="20"/>
          <w:szCs w:val="20"/>
          <w:lang w:val="nl-NL"/>
        </w:rPr>
        <w:t>, waardoor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</w:t>
      </w:r>
      <w:r w:rsidR="009B418C">
        <w:rPr>
          <w:rStyle w:val="Zwaar"/>
          <w:rFonts w:ascii="Skoda Pro" w:hAnsi="Skoda Pro" w:cs="Times New Roman"/>
          <w:sz w:val="20"/>
          <w:szCs w:val="20"/>
          <w:lang w:val="nl-NL"/>
        </w:rPr>
        <w:t>de</w:t>
      </w:r>
      <w:r w:rsidR="00DB0D01">
        <w:rPr>
          <w:rStyle w:val="Zwaar"/>
          <w:rFonts w:ascii="Skoda Pro" w:hAnsi="Skoda Pro" w:cs="Times New Roman"/>
          <w:sz w:val="20"/>
          <w:szCs w:val="20"/>
          <w:lang w:val="nl-NL"/>
        </w:rPr>
        <w:t>ze Octavia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bij zakelijke inzet in de 21%-</w:t>
      </w:r>
      <w:r w:rsidR="00755204">
        <w:rPr>
          <w:rStyle w:val="Zwaar"/>
          <w:rFonts w:ascii="Skoda Pro" w:hAnsi="Skoda Pro" w:cs="Times New Roman"/>
          <w:sz w:val="20"/>
          <w:szCs w:val="20"/>
          <w:lang w:val="nl-NL"/>
        </w:rPr>
        <w:t>bijtellings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>categorie</w:t>
      </w:r>
      <w:r w:rsidR="00AD61F2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valt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. De introductie van de </w:t>
      </w:r>
      <w:r w:rsidR="00DB0D01">
        <w:rPr>
          <w:rStyle w:val="Zwaar"/>
          <w:rFonts w:ascii="Skoda Pro" w:hAnsi="Skoda Pro" w:cs="Times New Roman"/>
          <w:sz w:val="20"/>
          <w:szCs w:val="20"/>
          <w:lang w:val="nl-NL"/>
        </w:rPr>
        <w:t>nieuwe benzinekrachtbron voor de Octavia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krijgt een extra </w:t>
      </w:r>
      <w:r w:rsidR="00B44FF6">
        <w:rPr>
          <w:rStyle w:val="Zwaar"/>
          <w:rFonts w:ascii="Skoda Pro" w:hAnsi="Skoda Pro" w:cs="Times New Roman"/>
          <w:sz w:val="20"/>
          <w:szCs w:val="20"/>
          <w:lang w:val="nl-NL"/>
        </w:rPr>
        <w:t>comfortabel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tintje </w:t>
      </w:r>
      <w:r w:rsidR="00AD61F2">
        <w:rPr>
          <w:rStyle w:val="Zwaar"/>
          <w:rFonts w:ascii="Skoda Pro" w:hAnsi="Skoda Pro" w:cs="Times New Roman"/>
          <w:sz w:val="20"/>
          <w:szCs w:val="20"/>
          <w:lang w:val="nl-NL"/>
        </w:rPr>
        <w:t>dankzij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een </w:t>
      </w:r>
      <w:r w:rsidR="00AD61F2">
        <w:rPr>
          <w:rStyle w:val="Zwaar"/>
          <w:rFonts w:ascii="Skoda Pro" w:hAnsi="Skoda Pro" w:cs="Times New Roman"/>
          <w:sz w:val="20"/>
          <w:szCs w:val="20"/>
          <w:lang w:val="nl-NL"/>
        </w:rPr>
        <w:t>speciaal aanbod op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de zeventraps D</w:t>
      </w:r>
      <w:r w:rsidR="00B44FF6">
        <w:rPr>
          <w:rStyle w:val="Zwaar"/>
          <w:rFonts w:ascii="Skoda Pro" w:hAnsi="Skoda Pro" w:cs="Times New Roman"/>
          <w:sz w:val="20"/>
          <w:szCs w:val="20"/>
          <w:lang w:val="nl-NL"/>
        </w:rPr>
        <w:t>SG-transmissie</w:t>
      </w:r>
      <w:r w:rsidR="00AD61F2">
        <w:rPr>
          <w:rStyle w:val="Zwaar"/>
          <w:rFonts w:ascii="Skoda Pro" w:hAnsi="Skoda Pro" w:cs="Times New Roman"/>
          <w:sz w:val="20"/>
          <w:szCs w:val="20"/>
          <w:lang w:val="nl-NL"/>
        </w:rPr>
        <w:t>, die</w:t>
      </w:r>
      <w:r w:rsidR="00B44FF6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tijdelijk </w:t>
      </w:r>
      <w:r w:rsidR="00AD61F2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wordt 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aangeboden voor </w:t>
      </w:r>
      <w:r w:rsidR="00B44FF6">
        <w:rPr>
          <w:rStyle w:val="Zwaar"/>
          <w:rFonts w:ascii="Skoda Pro" w:hAnsi="Skoda Pro" w:cs="Times New Roman"/>
          <w:sz w:val="20"/>
          <w:szCs w:val="20"/>
          <w:lang w:val="nl-NL"/>
        </w:rPr>
        <w:t>slechts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€</w:t>
      </w:r>
      <w:r w:rsidR="00DB0D01">
        <w:rPr>
          <w:rStyle w:val="Zwaar"/>
          <w:rFonts w:ascii="Skoda Pro" w:hAnsi="Skoda Pro" w:cs="Times New Roman"/>
          <w:sz w:val="20"/>
          <w:szCs w:val="20"/>
          <w:lang w:val="nl-NL"/>
        </w:rPr>
        <w:t> 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>990</w:t>
      </w:r>
      <w:r w:rsidR="00B44FF6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. </w:t>
      </w:r>
      <w:r w:rsidR="00755204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De </w:t>
      </w:r>
      <w:r w:rsidR="00664D7F">
        <w:rPr>
          <w:rStyle w:val="Zwaar"/>
          <w:rFonts w:ascii="Skoda Pro" w:hAnsi="Skoda Pro" w:cs="Times New Roman"/>
          <w:sz w:val="20"/>
          <w:szCs w:val="20"/>
          <w:lang w:val="nl-NL"/>
        </w:rPr>
        <w:t>Octavia 1.0 TSI is er</w:t>
      </w:r>
      <w:r w:rsidR="00AD61F2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al</w:t>
      </w:r>
      <w:r w:rsidR="00664D7F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vanaf €</w:t>
      </w:r>
      <w:r w:rsidR="00AD61F2">
        <w:rPr>
          <w:rStyle w:val="Zwaar"/>
          <w:rFonts w:ascii="Skoda Pro" w:hAnsi="Skoda Pro" w:cs="Times New Roman"/>
          <w:sz w:val="20"/>
          <w:szCs w:val="20"/>
          <w:lang w:val="nl-NL"/>
        </w:rPr>
        <w:t> </w:t>
      </w:r>
      <w:r w:rsidR="00664D7F">
        <w:rPr>
          <w:rStyle w:val="Zwaar"/>
          <w:rFonts w:ascii="Skoda Pro" w:hAnsi="Skoda Pro" w:cs="Times New Roman"/>
          <w:sz w:val="20"/>
          <w:szCs w:val="20"/>
          <w:lang w:val="nl-NL"/>
        </w:rPr>
        <w:t>22.590</w:t>
      </w:r>
      <w:r w:rsidR="00694E0B">
        <w:rPr>
          <w:rStyle w:val="Zwaar"/>
          <w:rFonts w:ascii="Skoda Pro" w:hAnsi="Skoda Pro" w:cs="Times New Roman"/>
          <w:sz w:val="20"/>
          <w:szCs w:val="20"/>
          <w:lang w:val="nl-NL"/>
        </w:rPr>
        <w:t>*</w:t>
      </w:r>
      <w:r w:rsidR="00664D7F">
        <w:rPr>
          <w:rStyle w:val="Zwaar"/>
          <w:rFonts w:ascii="Skoda Pro" w:hAnsi="Skoda Pro" w:cs="Times New Roman"/>
          <w:sz w:val="20"/>
          <w:szCs w:val="20"/>
          <w:lang w:val="nl-NL"/>
        </w:rPr>
        <w:t>.</w:t>
      </w:r>
    </w:p>
    <w:p w:rsidR="00664D7F" w:rsidRDefault="00664D7F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sz w:val="20"/>
          <w:szCs w:val="20"/>
          <w:lang w:val="nl-NL"/>
        </w:rPr>
      </w:pPr>
    </w:p>
    <w:p w:rsidR="006E45A8" w:rsidRDefault="00B44FF6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B44FF6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De </w:t>
      </w:r>
      <w:r w:rsidR="00DB0D01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krachtige, nieuwe</w:t>
      </w:r>
      <w:r w:rsidRPr="00B44FF6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</w:t>
      </w:r>
      <w:r w:rsidR="00DB0D01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benzinemotor</w:t>
      </w:r>
      <w:r w:rsidRPr="00B44FF6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</w:t>
      </w:r>
      <w:r w:rsidR="00DB0D01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in</w:t>
      </w:r>
      <w:r w:rsidRPr="00B44FF6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de Octavia combineert directe brandstofinspuiting met tu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r</w:t>
      </w:r>
      <w:r w:rsidRPr="00B44FF6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botechnologie</w:t>
      </w:r>
      <w:r w:rsidR="00DB0D01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, wat resulteert in een vermogen van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85 kW/115 pk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.</w:t>
      </w:r>
      <w:r w:rsidR="00522FB1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H</w:t>
      </w:r>
      <w:r w:rsidR="00AC7477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et 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m</w:t>
      </w:r>
      <w:bookmarkStart w:id="0" w:name="_GoBack"/>
      <w:bookmarkEnd w:id="0"/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axim</w:t>
      </w:r>
      <w:r w:rsidR="00AC7477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a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l</w:t>
      </w:r>
      <w:r w:rsidR="00AC7477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e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koppel van 200 Nm 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is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beschikbaar tussen 2.000-3.500 tpm. Op de weg vertaalt zich dat in een topsnelheid van 202 km/</w:t>
      </w:r>
      <w:r w:rsidR="00AD61F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u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en een sprint van 0-100 km/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u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in 9,9 seconden (Octavia Hatchback met handgeschakelde zesversnellingsbak). Dat neemt niet weg dat de efficiency vooral tot uiting komt in de verbruik- en emissiecijfers. Het gemiddelde </w:t>
      </w:r>
      <w:r w:rsidR="00DB0D01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verbruik 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van de Octavia </w:t>
      </w:r>
      <w:r w:rsidR="006E45A8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Hatchback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1.0 TSI met zeventraps DSG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, die momenteel extra gunstig is in de aanschaf,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bedraagt</w:t>
      </w:r>
      <w:r w:rsidR="00DB0D01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bijvoorbeeld slechts 4,1 l/100, terwijl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</w:t>
      </w:r>
      <w:r w:rsidR="00DB0D01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d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e gem</w:t>
      </w:r>
      <w:r w:rsidR="006E45A8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idde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lde CO</w:t>
      </w:r>
      <w:r w:rsidRPr="00AD61F2">
        <w:rPr>
          <w:rStyle w:val="Zwaar"/>
          <w:rFonts w:ascii="Skoda Pro" w:hAnsi="Skoda Pro" w:cs="Times New Roman"/>
          <w:b w:val="0"/>
          <w:sz w:val="20"/>
          <w:szCs w:val="20"/>
          <w:vertAlign w:val="subscript"/>
          <w:lang w:val="nl-NL"/>
        </w:rPr>
        <w:t>2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-emis</w:t>
      </w:r>
      <w:r w:rsidR="006E45A8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sie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s</w:t>
      </w:r>
      <w:r w:rsidR="006E45A8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variëren</w:t>
      </w:r>
      <w:r w:rsidR="006E45A8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van 104</w:t>
      </w:r>
      <w:r w:rsidR="00AD61F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tot </w:t>
      </w:r>
      <w:r w:rsidR="006E45A8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109 g/km. Ongeacht de carrosserie- en transmissiekeuze vallen ze daarmee in de gunstige 21%-categorie van de fiscale bijtelling.</w:t>
      </w:r>
      <w:r w:rsidR="009B418C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</w:t>
      </w:r>
    </w:p>
    <w:p w:rsidR="00664D7F" w:rsidRDefault="00664D7F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sz w:val="20"/>
          <w:szCs w:val="20"/>
          <w:lang w:val="nl-NL"/>
        </w:rPr>
      </w:pPr>
    </w:p>
    <w:p w:rsidR="00DB0D01" w:rsidRDefault="00DB0D01" w:rsidP="00DB0D01">
      <w:pPr>
        <w:suppressAutoHyphens/>
        <w:spacing w:after="0" w:line="360" w:lineRule="auto"/>
        <w:rPr>
          <w:rStyle w:val="Zwaar"/>
          <w:rFonts w:ascii="Skoda Pro" w:hAnsi="Skoda Pro" w:cs="Times New Roman"/>
          <w:sz w:val="20"/>
          <w:szCs w:val="20"/>
          <w:lang w:val="nl-NL"/>
        </w:rPr>
      </w:pPr>
      <w:r w:rsidRPr="006E45A8">
        <w:rPr>
          <w:rStyle w:val="Zwaar"/>
          <w:rFonts w:ascii="Skoda Pro" w:hAnsi="Skoda Pro" w:cs="Times New Roman"/>
          <w:sz w:val="20"/>
          <w:szCs w:val="20"/>
          <w:lang w:val="nl-NL"/>
        </w:rPr>
        <w:t>Extra efficiënt: DSG-introductieaan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>bieding</w:t>
      </w:r>
    </w:p>
    <w:p w:rsidR="00DB0D01" w:rsidRDefault="00DB0D01" w:rsidP="00DB0D01">
      <w:p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9B418C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Om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de introductie van de Octavia met de nieuwe turbo benzinemotor</w:t>
      </w:r>
      <w:r w:rsidRPr="009B418C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een extra efficiënt én comfortabel tintje te geven, 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levert</w:t>
      </w:r>
      <w:r w:rsidRPr="00AD61F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ŠKODA</w:t>
      </w:r>
      <w:r w:rsidRPr="009B418C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de zeventraps DSG-transmissie tijdelijk voor slechts € 990. Dat betekent een klantvoordeel van ruim € 1.000. Mede hierdoor is 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de</w:t>
      </w:r>
      <w:r w:rsidRPr="009B418C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Octavia 1.0 TSI Ambition </w:t>
      </w:r>
      <w:r w:rsidRPr="009B418C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lastRenderedPageBreak/>
        <w:t xml:space="preserve">Business met deze 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automaat met dubbele koppeling</w:t>
      </w:r>
      <w:r w:rsidRPr="009B418C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al te rijden voor een bijtelling vanaf € 167,-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per </w:t>
      </w:r>
      <w:r w:rsidRPr="009B418C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maand.</w:t>
      </w:r>
    </w:p>
    <w:p w:rsidR="00DB0D01" w:rsidRDefault="00DB0D01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sz w:val="20"/>
          <w:szCs w:val="20"/>
          <w:lang w:val="nl-NL"/>
        </w:rPr>
      </w:pPr>
    </w:p>
    <w:p w:rsidR="009B418C" w:rsidRDefault="00755204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sz w:val="20"/>
          <w:szCs w:val="20"/>
          <w:lang w:val="nl-NL"/>
        </w:rPr>
      </w:pPr>
      <w:r w:rsidRPr="00755204">
        <w:rPr>
          <w:rStyle w:val="Zwaar"/>
          <w:rFonts w:ascii="Skoda Pro" w:hAnsi="Skoda Pro" w:cs="Times New Roman"/>
          <w:sz w:val="20"/>
          <w:szCs w:val="20"/>
          <w:lang w:val="nl-NL"/>
        </w:rPr>
        <w:t>Vanaf € 22.590</w:t>
      </w:r>
      <w:r w:rsidR="00694E0B">
        <w:rPr>
          <w:rStyle w:val="Zwaar"/>
          <w:rFonts w:ascii="Skoda Pro" w:hAnsi="Skoda Pro" w:cs="Times New Roman"/>
          <w:sz w:val="20"/>
          <w:szCs w:val="20"/>
          <w:lang w:val="nl-NL"/>
        </w:rPr>
        <w:t>*</w:t>
      </w:r>
    </w:p>
    <w:p w:rsidR="00664D7F" w:rsidRPr="00664D7F" w:rsidRDefault="00755204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664D7F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De nieuwe Octavia 1.0 TSI wordt geleverd in combinatie met het Ambition Business-uitrustingsniveau. Dat betekent dat een navigatiesysteem</w:t>
      </w:r>
      <w:r w:rsidR="00664D7F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met kleurenscherm</w:t>
      </w:r>
      <w:r w:rsidRPr="00664D7F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, automatische airconditioning met twee klimaatzones, lichtmetalen velgen</w:t>
      </w:r>
      <w:r w:rsidR="00664D7F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en</w:t>
      </w:r>
      <w:r w:rsidRPr="00664D7F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parkeersensoren standaard zijn</w:t>
      </w:r>
      <w:r w:rsidR="00664D7F" w:rsidRPr="00664D7F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.</w:t>
      </w:r>
      <w:r w:rsidR="00664D7F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De prijzen starten bij € 22.590</w:t>
      </w:r>
      <w:r w:rsidR="00694E0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*</w:t>
      </w:r>
      <w:r w:rsidR="00664D7F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voor de Octavia 1.0 TSI Ambition Business Hatchback. De meerprijs voor de Combi-uitvoering bedraagt € 900.</w:t>
      </w:r>
    </w:p>
    <w:p w:rsidR="00632F9F" w:rsidRDefault="00632F9F" w:rsidP="00632F9F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360" w:lineRule="auto"/>
        <w:rPr>
          <w:rFonts w:ascii="Skoda Pro" w:eastAsia="Skoda Pro" w:hAnsi="Skoda Pro" w:cs="Skoda Pro"/>
          <w:color w:val="545454"/>
          <w:sz w:val="20"/>
          <w:szCs w:val="20"/>
          <w:lang w:val="nl-NL"/>
        </w:rPr>
      </w:pPr>
    </w:p>
    <w:p w:rsidR="00694E0B" w:rsidRPr="00694E0B" w:rsidRDefault="00694E0B" w:rsidP="00632F9F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360" w:lineRule="auto"/>
        <w:rPr>
          <w:rFonts w:ascii="Skoda Pro" w:eastAsia="Skoda Pro" w:hAnsi="Skoda Pro" w:cs="Skoda Pro"/>
          <w:i/>
          <w:color w:val="545454"/>
          <w:sz w:val="18"/>
          <w:szCs w:val="18"/>
          <w:lang w:val="nl-NL"/>
        </w:rPr>
      </w:pPr>
      <w:r w:rsidRPr="00694E0B">
        <w:rPr>
          <w:rFonts w:ascii="Skoda Pro" w:eastAsia="Skoda Pro" w:hAnsi="Skoda Pro" w:cs="Skoda Pro"/>
          <w:i/>
          <w:color w:val="545454"/>
          <w:sz w:val="18"/>
          <w:szCs w:val="18"/>
          <w:lang w:val="nl-NL"/>
        </w:rPr>
        <w:t>*</w:t>
      </w:r>
      <w:r w:rsidRPr="00694E0B">
        <w:rPr>
          <w:rFonts w:ascii="Skoda Pro" w:hAnsi="Skoda Pro"/>
          <w:i/>
          <w:iCs/>
          <w:color w:val="000000" w:themeColor="text1"/>
          <w:sz w:val="18"/>
          <w:szCs w:val="18"/>
        </w:rPr>
        <w:t xml:space="preserve"> De in dit bericht vermelde prijzen zijn </w:t>
      </w:r>
      <w:r w:rsidRPr="00694E0B">
        <w:rPr>
          <w:rFonts w:ascii="Skoda Pro" w:hAnsi="Skoda Pro"/>
          <w:i/>
          <w:iCs/>
          <w:sz w:val="18"/>
          <w:szCs w:val="18"/>
        </w:rPr>
        <w:t>consumentenadviesprijzen inclusief BPM/BTW, exclusief afleverkosten. Lees de algemene verkoopinformatie op</w:t>
      </w:r>
      <w:r>
        <w:rPr>
          <w:rFonts w:ascii="Skoda Pro" w:hAnsi="Skoda Pro"/>
          <w:i/>
          <w:iCs/>
          <w:sz w:val="18"/>
          <w:szCs w:val="18"/>
        </w:rPr>
        <w:t xml:space="preserve"> </w:t>
      </w:r>
      <w:hyperlink r:id="rId6" w:history="1">
        <w:r w:rsidRPr="00E00B1B">
          <w:rPr>
            <w:rStyle w:val="Hyperlink"/>
            <w:rFonts w:ascii="Skoda Pro" w:hAnsi="Skoda Pro"/>
            <w:i/>
            <w:iCs/>
            <w:sz w:val="18"/>
            <w:szCs w:val="18"/>
          </w:rPr>
          <w:t>www.skoda.nl</w:t>
        </w:r>
      </w:hyperlink>
      <w:r w:rsidRPr="00694E0B">
        <w:rPr>
          <w:rFonts w:ascii="Skoda Pro" w:hAnsi="Skoda Pro"/>
          <w:i/>
          <w:iCs/>
          <w:sz w:val="18"/>
          <w:szCs w:val="18"/>
        </w:rPr>
        <w:t>.</w:t>
      </w:r>
    </w:p>
    <w:p w:rsidR="00694E0B" w:rsidRPr="00694E0B" w:rsidRDefault="00694E0B" w:rsidP="00694E0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18"/>
        </w:tabs>
        <w:suppressAutoHyphens/>
        <w:spacing w:line="360" w:lineRule="auto"/>
        <w:rPr>
          <w:rFonts w:ascii="Skoda Pro" w:hAnsi="Skoda Pro"/>
          <w:i/>
          <w:sz w:val="18"/>
          <w:szCs w:val="18"/>
          <w:lang w:val="nl-NL"/>
        </w:rPr>
      </w:pPr>
      <w:r w:rsidRPr="00694E0B">
        <w:rPr>
          <w:rFonts w:ascii="Skoda Pro" w:eastAsia="Skoda Pro" w:hAnsi="Skoda Pro" w:cs="Skoda Pro"/>
          <w:i/>
          <w:color w:val="545454"/>
          <w:sz w:val="18"/>
          <w:szCs w:val="18"/>
          <w:lang w:val="nl-NL"/>
        </w:rPr>
        <w:t xml:space="preserve">** </w:t>
      </w:r>
      <w:r w:rsidRPr="00694E0B">
        <w:rPr>
          <w:rFonts w:ascii="Skoda Pro" w:hAnsi="Skoda Pro"/>
          <w:i/>
          <w:sz w:val="18"/>
          <w:szCs w:val="18"/>
        </w:rPr>
        <w:t>Op basis van 40,4% inkomstenbelasting.</w:t>
      </w:r>
    </w:p>
    <w:p w:rsidR="00694E0B" w:rsidRPr="002E609C" w:rsidRDefault="00694E0B" w:rsidP="00632F9F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360" w:lineRule="auto"/>
        <w:rPr>
          <w:rFonts w:ascii="Skoda Pro" w:eastAsia="Skoda Pro" w:hAnsi="Skoda Pro" w:cs="Skoda Pro"/>
          <w:color w:val="545454"/>
          <w:sz w:val="20"/>
          <w:szCs w:val="20"/>
          <w:lang w:val="nl-NL"/>
        </w:rPr>
      </w:pPr>
    </w:p>
    <w:p w:rsidR="00632F9F" w:rsidRPr="002E609C" w:rsidRDefault="00632F9F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Skoda Pro" w:hAnsi="Skoda Pro"/>
          <w:sz w:val="20"/>
          <w:szCs w:val="20"/>
          <w:lang w:val="nl-NL"/>
        </w:rPr>
      </w:pPr>
      <w:r w:rsidRPr="002E609C">
        <w:rPr>
          <w:rFonts w:ascii="Skoda Pro" w:hAnsi="Skoda Pro"/>
          <w:sz w:val="20"/>
          <w:szCs w:val="20"/>
          <w:lang w:val="nl-NL"/>
        </w:rPr>
        <w:t xml:space="preserve">Leusden, </w:t>
      </w:r>
      <w:r w:rsidR="00331C6F">
        <w:rPr>
          <w:rFonts w:ascii="Skoda Pro" w:hAnsi="Skoda Pro"/>
          <w:sz w:val="20"/>
          <w:szCs w:val="20"/>
          <w:lang w:val="nl-NL"/>
        </w:rPr>
        <w:t>3 juni</w:t>
      </w:r>
      <w:r w:rsidRPr="002E609C">
        <w:rPr>
          <w:rFonts w:ascii="Skoda Pro" w:hAnsi="Skoda Pro"/>
          <w:sz w:val="20"/>
          <w:szCs w:val="20"/>
          <w:lang w:val="nl-NL"/>
        </w:rPr>
        <w:t xml:space="preserve"> 2016</w:t>
      </w:r>
    </w:p>
    <w:p w:rsidR="00632F9F" w:rsidRPr="002E609C" w:rsidRDefault="00632F9F" w:rsidP="00632F9F">
      <w:pPr>
        <w:suppressAutoHyphens/>
        <w:spacing w:after="0" w:line="240" w:lineRule="auto"/>
        <w:rPr>
          <w:rFonts w:ascii="Skoda Pro" w:hAnsi="Skoda Pro"/>
          <w:sz w:val="20"/>
          <w:szCs w:val="20"/>
          <w:lang w:val="nl-NL"/>
        </w:rPr>
      </w:pPr>
    </w:p>
    <w:p w:rsidR="00EC32B8" w:rsidRPr="00AD61F2" w:rsidRDefault="00632F9F" w:rsidP="00AD61F2">
      <w:pPr>
        <w:suppressAutoHyphens/>
        <w:spacing w:after="0" w:line="240" w:lineRule="auto"/>
        <w:rPr>
          <w:rFonts w:ascii="Skoda Pro" w:hAnsi="Skoda Pro"/>
          <w:lang w:val="nl-NL"/>
        </w:rPr>
      </w:pPr>
      <w:r w:rsidRPr="002E609C">
        <w:rPr>
          <w:rFonts w:ascii="Skoda Pro" w:hAnsi="Skoda Pro"/>
          <w:sz w:val="20"/>
          <w:szCs w:val="20"/>
          <w:lang w:val="nl-NL"/>
        </w:rPr>
        <w:t>Voor meer informatie: Pon Mobiel, Mirjam de Wilde, telefoon 06-53486396, e-mail mirjam.de.wilde@pon.com of kijk op nieuws.skoda.nl</w:t>
      </w:r>
    </w:p>
    <w:sectPr w:rsidR="00EC32B8" w:rsidRPr="00AD6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koda Pro">
    <w:altName w:val="Times New Roman"/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6pt;height:355.5pt" o:bullet="t">
        <v:imagedata r:id="rId1" o:title="image1"/>
      </v:shape>
    </w:pict>
  </w:numPicBullet>
  <w:abstractNum w:abstractNumId="0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1" w15:restartNumberingAfterBreak="0">
    <w:nsid w:val="65623FE6"/>
    <w:multiLevelType w:val="hybridMultilevel"/>
    <w:tmpl w:val="4A040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9F"/>
    <w:rsid w:val="00041A76"/>
    <w:rsid w:val="0010689C"/>
    <w:rsid w:val="001F199B"/>
    <w:rsid w:val="002240B0"/>
    <w:rsid w:val="00331C6F"/>
    <w:rsid w:val="0048564F"/>
    <w:rsid w:val="00522FB1"/>
    <w:rsid w:val="00535482"/>
    <w:rsid w:val="00624AA2"/>
    <w:rsid w:val="00632F9F"/>
    <w:rsid w:val="00664D7F"/>
    <w:rsid w:val="00694E0B"/>
    <w:rsid w:val="006E45A8"/>
    <w:rsid w:val="00755204"/>
    <w:rsid w:val="007B0FAD"/>
    <w:rsid w:val="008705AD"/>
    <w:rsid w:val="008A4A29"/>
    <w:rsid w:val="00945E63"/>
    <w:rsid w:val="00980CAF"/>
    <w:rsid w:val="009B418C"/>
    <w:rsid w:val="00AC7477"/>
    <w:rsid w:val="00AD61F2"/>
    <w:rsid w:val="00B44FF6"/>
    <w:rsid w:val="00DB0D01"/>
    <w:rsid w:val="00E74836"/>
    <w:rsid w:val="00EC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3AD7F5D-0BF1-40B4-BE69-A92F20F5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tLeas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F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1"/>
    </w:pPr>
    <w:rPr>
      <w:rFonts w:ascii="Verdana" w:eastAsia="MS Mincho" w:hAnsi="Verdana" w:cstheme="minorBidi"/>
      <w:b/>
      <w:bCs/>
      <w:color w:val="auto"/>
      <w:szCs w:val="26"/>
      <w:bdr w:val="none" w:sz="0" w:space="0" w:color="auto"/>
      <w:lang w:val="cs-CZ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32F9F"/>
    <w:rPr>
      <w:rFonts w:ascii="Verdana" w:eastAsia="MS Mincho" w:hAnsi="Verdana"/>
      <w:b/>
      <w:bCs/>
      <w:sz w:val="18"/>
      <w:szCs w:val="26"/>
      <w:u w:color="000000"/>
      <w:lang w:val="cs-CZ"/>
    </w:rPr>
  </w:style>
  <w:style w:type="paragraph" w:customStyle="1" w:styleId="Default">
    <w:name w:val="Default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nl-NL"/>
    </w:rPr>
  </w:style>
  <w:style w:type="character" w:styleId="Zwaar">
    <w:name w:val="Strong"/>
    <w:uiPriority w:val="22"/>
    <w:qFormat/>
    <w:rsid w:val="00632F9F"/>
    <w:rPr>
      <w:b/>
      <w:bCs/>
    </w:rPr>
  </w:style>
  <w:style w:type="paragraph" w:styleId="Lijstalinea">
    <w:name w:val="List Paragraph"/>
    <w:basedOn w:val="Standaard"/>
    <w:uiPriority w:val="34"/>
    <w:qFormat/>
    <w:rsid w:val="00535482"/>
    <w:pPr>
      <w:ind w:left="720"/>
      <w:contextualSpacing/>
    </w:pPr>
  </w:style>
  <w:style w:type="character" w:styleId="Hyperlink">
    <w:name w:val="Hyperlink"/>
    <w:rsid w:val="00694E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oda.nl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de Wilde</dc:creator>
  <cp:lastModifiedBy>Arvid Mentink</cp:lastModifiedBy>
  <cp:revision>5</cp:revision>
  <dcterms:created xsi:type="dcterms:W3CDTF">2016-05-17T18:49:00Z</dcterms:created>
  <dcterms:modified xsi:type="dcterms:W3CDTF">2016-06-06T11:42:00Z</dcterms:modified>
</cp:coreProperties>
</file>