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6C61" w:rsidRDefault="00574852" w:rsidP="00574852">
      <w:pPr>
        <w:suppressAutoHyphens/>
        <w:spacing w:after="0" w:line="360" w:lineRule="auto"/>
        <w:ind w:left="180"/>
        <w:jc w:val="center"/>
        <w:rPr>
          <w:rFonts w:ascii="Skoda Pro" w:eastAsia="Skoda Pro" w:hAnsi="Skoda Pro" w:cs="Skoda Pro"/>
          <w:b/>
          <w:bCs/>
          <w:sz w:val="28"/>
          <w:szCs w:val="28"/>
        </w:rPr>
      </w:pPr>
      <w:r>
        <w:rPr>
          <w:rFonts w:ascii="Skoda Pro" w:hAnsi="Skoda Pro"/>
          <w:b/>
          <w:bCs/>
          <w:sz w:val="28"/>
          <w:szCs w:val="28"/>
        </w:rPr>
        <w:t>P E R S B E R I C H T</w:t>
      </w:r>
    </w:p>
    <w:p w:rsidR="00F86C61" w:rsidRDefault="00F86C61" w:rsidP="00574852">
      <w:pPr>
        <w:suppressAutoHyphens/>
        <w:spacing w:after="0" w:line="240" w:lineRule="auto"/>
        <w:rPr>
          <w:rFonts w:ascii="Skoda Pro" w:eastAsia="Skoda Pro" w:hAnsi="Skoda Pro" w:cs="Skoda Pro"/>
          <w:sz w:val="24"/>
          <w:szCs w:val="24"/>
        </w:rPr>
      </w:pPr>
    </w:p>
    <w:p w:rsidR="00F86C61" w:rsidRDefault="00574852" w:rsidP="00574852">
      <w:pPr>
        <w:suppressAutoHyphens/>
        <w:spacing w:after="0" w:line="360" w:lineRule="auto"/>
        <w:jc w:val="center"/>
        <w:rPr>
          <w:rFonts w:ascii="Skoda Pro" w:eastAsia="Skoda Pro" w:hAnsi="Skoda Pro" w:cs="Skoda Pro"/>
          <w:b/>
          <w:bCs/>
          <w:sz w:val="36"/>
          <w:szCs w:val="36"/>
        </w:rPr>
      </w:pPr>
      <w:r>
        <w:rPr>
          <w:rFonts w:ascii="Skoda Pro" w:hAnsi="Skoda Pro"/>
          <w:b/>
          <w:bCs/>
          <w:sz w:val="36"/>
          <w:szCs w:val="36"/>
          <w:lang w:val="nl-NL"/>
        </w:rPr>
        <w:t>Š</w:t>
      </w:r>
      <w:r>
        <w:rPr>
          <w:rFonts w:ascii="Skoda Pro" w:hAnsi="Skoda Pro"/>
          <w:b/>
          <w:bCs/>
          <w:sz w:val="36"/>
          <w:szCs w:val="36"/>
          <w:lang w:val="nl-NL"/>
        </w:rPr>
        <w:t xml:space="preserve">KODA: beste </w:t>
      </w:r>
      <w:r w:rsidR="00287A70">
        <w:rPr>
          <w:rFonts w:ascii="Skoda Pro" w:hAnsi="Skoda Pro"/>
          <w:b/>
          <w:bCs/>
          <w:sz w:val="36"/>
          <w:szCs w:val="36"/>
          <w:lang w:val="nl-NL"/>
        </w:rPr>
        <w:t>1e</w:t>
      </w:r>
      <w:r>
        <w:rPr>
          <w:rFonts w:ascii="Skoda Pro" w:hAnsi="Skoda Pro"/>
          <w:b/>
          <w:bCs/>
          <w:sz w:val="36"/>
          <w:szCs w:val="36"/>
          <w:lang w:val="nl-NL"/>
        </w:rPr>
        <w:t xml:space="preserve"> kwartaal en beste maand maart </w:t>
      </w:r>
      <w:r w:rsidR="00287A70">
        <w:rPr>
          <w:rFonts w:ascii="Skoda Pro" w:hAnsi="Skoda Pro"/>
          <w:b/>
          <w:bCs/>
          <w:sz w:val="36"/>
          <w:szCs w:val="36"/>
          <w:lang w:val="nl-NL"/>
        </w:rPr>
        <w:t>ooit</w:t>
      </w:r>
    </w:p>
    <w:p w:rsidR="00F86C61" w:rsidRDefault="00F86C61" w:rsidP="00574852">
      <w:pPr>
        <w:pStyle w:val="Lijstalinea"/>
        <w:tabs>
          <w:tab w:val="left" w:pos="709"/>
        </w:tabs>
        <w:suppressAutoHyphens/>
        <w:spacing w:after="0" w:line="360" w:lineRule="auto"/>
        <w:ind w:left="11" w:hanging="11"/>
        <w:rPr>
          <w:rFonts w:ascii="Skoda Pro" w:eastAsia="Skoda Pro" w:hAnsi="Skoda Pro" w:cs="Skoda Pro"/>
          <w:b/>
          <w:bCs/>
          <w:sz w:val="20"/>
          <w:szCs w:val="20"/>
        </w:rPr>
      </w:pPr>
    </w:p>
    <w:p w:rsidR="00F86C61" w:rsidRDefault="00574852" w:rsidP="00574852">
      <w:pPr>
        <w:pStyle w:val="Lijstalinea"/>
        <w:numPr>
          <w:ilvl w:val="0"/>
          <w:numId w:val="2"/>
        </w:numPr>
        <w:suppressAutoHyphens/>
        <w:spacing w:after="0" w:line="360" w:lineRule="auto"/>
        <w:rPr>
          <w:rFonts w:ascii="Skoda Pro" w:eastAsia="Skoda Pro" w:hAnsi="Skoda Pro" w:cs="Skoda Pro"/>
          <w:b/>
          <w:bCs/>
          <w:sz w:val="20"/>
          <w:szCs w:val="20"/>
        </w:rPr>
      </w:pPr>
      <w:r>
        <w:rPr>
          <w:rFonts w:ascii="Skoda Pro" w:hAnsi="Skoda Pro"/>
          <w:b/>
          <w:bCs/>
          <w:sz w:val="20"/>
          <w:szCs w:val="20"/>
        </w:rPr>
        <w:t>Beste k</w:t>
      </w:r>
      <w:bookmarkStart w:id="0" w:name="_GoBack"/>
      <w:bookmarkEnd w:id="0"/>
      <w:r>
        <w:rPr>
          <w:rFonts w:ascii="Skoda Pro" w:hAnsi="Skoda Pro"/>
          <w:b/>
          <w:bCs/>
          <w:sz w:val="20"/>
          <w:szCs w:val="20"/>
        </w:rPr>
        <w:t>wartaal: 276.600 afleveringen (+4,3%)</w:t>
      </w:r>
    </w:p>
    <w:p w:rsidR="00F86C61" w:rsidRDefault="00574852" w:rsidP="00574852">
      <w:pPr>
        <w:pStyle w:val="Lijstalinea"/>
        <w:numPr>
          <w:ilvl w:val="0"/>
          <w:numId w:val="2"/>
        </w:numPr>
        <w:suppressAutoHyphens/>
        <w:spacing w:after="0" w:line="360" w:lineRule="auto"/>
        <w:rPr>
          <w:rFonts w:ascii="Skoda Pro" w:eastAsia="Skoda Pro" w:hAnsi="Skoda Pro" w:cs="Skoda Pro"/>
          <w:b/>
          <w:bCs/>
          <w:sz w:val="20"/>
          <w:szCs w:val="20"/>
        </w:rPr>
      </w:pPr>
      <w:r>
        <w:rPr>
          <w:rFonts w:ascii="Skoda Pro" w:hAnsi="Skoda Pro"/>
          <w:b/>
          <w:bCs/>
          <w:sz w:val="20"/>
          <w:szCs w:val="20"/>
        </w:rPr>
        <w:t>Beste maand maart: 106.300 afleveringen (+4,2%)</w:t>
      </w:r>
    </w:p>
    <w:p w:rsidR="00F86C61" w:rsidRDefault="00574852" w:rsidP="00574852">
      <w:pPr>
        <w:pStyle w:val="Lijstalinea"/>
        <w:numPr>
          <w:ilvl w:val="0"/>
          <w:numId w:val="3"/>
        </w:numPr>
        <w:suppressAutoHyphens/>
        <w:spacing w:after="0" w:line="360" w:lineRule="auto"/>
        <w:rPr>
          <w:rFonts w:ascii="Skoda Pro" w:eastAsia="Skoda Pro" w:hAnsi="Skoda Pro" w:cs="Skoda Pro"/>
          <w:b/>
          <w:bCs/>
          <w:sz w:val="20"/>
          <w:szCs w:val="20"/>
        </w:rPr>
      </w:pPr>
      <w:r>
        <w:rPr>
          <w:rFonts w:ascii="Skoda Pro" w:hAnsi="Skoda Pro"/>
          <w:b/>
          <w:bCs/>
          <w:sz w:val="20"/>
          <w:szCs w:val="20"/>
        </w:rPr>
        <w:t>Sterke resultaten</w:t>
      </w:r>
      <w:r>
        <w:rPr>
          <w:rFonts w:ascii="Skoda Pro" w:hAnsi="Skoda Pro"/>
          <w:b/>
          <w:bCs/>
          <w:sz w:val="20"/>
          <w:szCs w:val="20"/>
        </w:rPr>
        <w:t xml:space="preserve"> in </w:t>
      </w:r>
      <w:r>
        <w:rPr>
          <w:rFonts w:ascii="Skoda Pro" w:hAnsi="Skoda Pro"/>
          <w:b/>
          <w:bCs/>
          <w:sz w:val="20"/>
          <w:szCs w:val="20"/>
        </w:rPr>
        <w:t>Europa en China</w:t>
      </w:r>
    </w:p>
    <w:p w:rsidR="00F86C61" w:rsidRDefault="00F86C61" w:rsidP="00574852">
      <w:pPr>
        <w:pStyle w:val="Lijstalinea"/>
        <w:tabs>
          <w:tab w:val="left" w:pos="709"/>
        </w:tabs>
        <w:suppressAutoHyphens/>
        <w:spacing w:after="0" w:line="360" w:lineRule="auto"/>
        <w:ind w:left="11" w:hanging="11"/>
        <w:rPr>
          <w:rFonts w:ascii="Skoda Pro" w:eastAsia="Skoda Pro" w:hAnsi="Skoda Pro" w:cs="Skoda Pro"/>
          <w:b/>
          <w:bCs/>
          <w:sz w:val="20"/>
          <w:szCs w:val="20"/>
        </w:rPr>
      </w:pPr>
    </w:p>
    <w:p w:rsidR="00F86C61" w:rsidRDefault="00574852" w:rsidP="00574852">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18"/>
        </w:tabs>
        <w:suppressAutoHyphens/>
        <w:spacing w:line="360" w:lineRule="auto"/>
        <w:rPr>
          <w:rFonts w:ascii="Skoda Pro" w:eastAsia="Skoda Pro" w:hAnsi="Skoda Pro" w:cs="Skoda Pro"/>
          <w:b/>
          <w:bCs/>
          <w:sz w:val="20"/>
          <w:szCs w:val="20"/>
        </w:rPr>
      </w:pPr>
      <w:r>
        <w:rPr>
          <w:rFonts w:ascii="Skoda Pro" w:hAnsi="Skoda Pro"/>
          <w:b/>
          <w:bCs/>
          <w:sz w:val="20"/>
          <w:szCs w:val="20"/>
        </w:rPr>
        <w:t>Š</w:t>
      </w:r>
      <w:r>
        <w:rPr>
          <w:rFonts w:ascii="Skoda Pro" w:hAnsi="Skoda Pro"/>
          <w:b/>
          <w:bCs/>
          <w:sz w:val="20"/>
          <w:szCs w:val="20"/>
        </w:rPr>
        <w:t>KODA</w:t>
      </w:r>
      <w:r>
        <w:rPr>
          <w:rFonts w:ascii="Skoda Pro" w:hAnsi="Skoda Pro"/>
          <w:b/>
          <w:bCs/>
          <w:sz w:val="20"/>
          <w:szCs w:val="20"/>
          <w:lang w:val="nl-NL"/>
        </w:rPr>
        <w:t xml:space="preserve"> is 2016 goed begonnen. In de eerste drie maanden van het jaar zijn er 276.600 </w:t>
      </w:r>
      <w:r>
        <w:rPr>
          <w:rFonts w:ascii="Skoda Pro" w:hAnsi="Skoda Pro"/>
          <w:b/>
          <w:bCs/>
          <w:sz w:val="20"/>
          <w:szCs w:val="20"/>
        </w:rPr>
        <w:t>Š</w:t>
      </w:r>
      <w:r>
        <w:rPr>
          <w:rFonts w:ascii="Skoda Pro" w:hAnsi="Skoda Pro"/>
          <w:b/>
          <w:bCs/>
          <w:sz w:val="20"/>
          <w:szCs w:val="20"/>
        </w:rPr>
        <w:t>KODA</w:t>
      </w:r>
      <w:r>
        <w:rPr>
          <w:rFonts w:ascii="Skoda Pro" w:hAnsi="Skoda Pro"/>
          <w:b/>
          <w:bCs/>
          <w:sz w:val="20"/>
          <w:szCs w:val="20"/>
          <w:lang w:val="nl-NL"/>
        </w:rPr>
        <w:t>’</w:t>
      </w:r>
      <w:r>
        <w:rPr>
          <w:rFonts w:ascii="Skoda Pro" w:hAnsi="Skoda Pro"/>
          <w:b/>
          <w:bCs/>
          <w:sz w:val="20"/>
          <w:szCs w:val="20"/>
          <w:lang w:val="nl-NL"/>
        </w:rPr>
        <w:t>s afgeleverd aan klanten. Dat is een stijging van 4,3 procent ten opzichte van dezelfde periode in 2015. Alleen al in de maand maart werden er 106.30</w:t>
      </w:r>
      <w:r>
        <w:rPr>
          <w:rFonts w:ascii="Skoda Pro" w:hAnsi="Skoda Pro"/>
          <w:b/>
          <w:bCs/>
          <w:sz w:val="20"/>
          <w:szCs w:val="20"/>
          <w:lang w:val="nl-NL"/>
        </w:rPr>
        <w:t>0 auto</w:t>
      </w:r>
      <w:r>
        <w:rPr>
          <w:rFonts w:ascii="Skoda Pro" w:hAnsi="Skoda Pro"/>
          <w:b/>
          <w:bCs/>
          <w:sz w:val="20"/>
          <w:szCs w:val="20"/>
          <w:lang w:val="nl-NL"/>
        </w:rPr>
        <w:t>’</w:t>
      </w:r>
      <w:r>
        <w:rPr>
          <w:rFonts w:ascii="Skoda Pro" w:hAnsi="Skoda Pro"/>
          <w:b/>
          <w:bCs/>
          <w:sz w:val="20"/>
          <w:szCs w:val="20"/>
          <w:lang w:val="nl-NL"/>
        </w:rPr>
        <w:t xml:space="preserve">s geregistreerd, 4,2 procent meer dan in maart 2015. Daarmee is het de beste maand ooit in het 121-jarig bestaan van </w:t>
      </w:r>
      <w:r>
        <w:rPr>
          <w:rFonts w:ascii="Skoda Pro" w:hAnsi="Skoda Pro"/>
          <w:b/>
          <w:bCs/>
          <w:sz w:val="20"/>
          <w:szCs w:val="20"/>
        </w:rPr>
        <w:t>Š</w:t>
      </w:r>
      <w:r>
        <w:rPr>
          <w:rFonts w:ascii="Skoda Pro" w:hAnsi="Skoda Pro"/>
          <w:b/>
          <w:bCs/>
          <w:sz w:val="20"/>
          <w:szCs w:val="20"/>
        </w:rPr>
        <w:t>KODA</w:t>
      </w:r>
      <w:r>
        <w:rPr>
          <w:rFonts w:ascii="Skoda Pro" w:hAnsi="Skoda Pro"/>
          <w:b/>
          <w:bCs/>
          <w:sz w:val="20"/>
          <w:szCs w:val="20"/>
          <w:lang w:val="nl-NL"/>
        </w:rPr>
        <w:t>.</w:t>
      </w:r>
    </w:p>
    <w:p w:rsidR="00F86C61" w:rsidRDefault="00F86C61" w:rsidP="00574852">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18"/>
        </w:tabs>
        <w:suppressAutoHyphens/>
        <w:spacing w:line="360" w:lineRule="auto"/>
        <w:rPr>
          <w:rFonts w:ascii="Skoda Pro" w:eastAsia="Skoda Pro" w:hAnsi="Skoda Pro" w:cs="Skoda Pro"/>
          <w:b/>
          <w:bCs/>
          <w:sz w:val="20"/>
          <w:szCs w:val="20"/>
        </w:rPr>
      </w:pPr>
    </w:p>
    <w:p w:rsidR="00F86C61" w:rsidRDefault="00574852" w:rsidP="00574852">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18"/>
        </w:tabs>
        <w:suppressAutoHyphens/>
        <w:spacing w:line="360" w:lineRule="auto"/>
        <w:rPr>
          <w:rFonts w:ascii="Skoda Pro" w:eastAsia="Skoda Pro" w:hAnsi="Skoda Pro" w:cs="Skoda Pro"/>
          <w:sz w:val="20"/>
          <w:szCs w:val="20"/>
        </w:rPr>
      </w:pPr>
      <w:r>
        <w:rPr>
          <w:rFonts w:ascii="Skoda Pro" w:hAnsi="Skoda Pro"/>
          <w:sz w:val="20"/>
          <w:szCs w:val="20"/>
          <w:lang w:val="nl-NL"/>
        </w:rPr>
        <w:t xml:space="preserve">Meerdere markten waren goed voor grote groeicijfers. De tweede grootste </w:t>
      </w:r>
      <w:r>
        <w:rPr>
          <w:rFonts w:ascii="Skoda Pro" w:hAnsi="Skoda Pro"/>
          <w:sz w:val="20"/>
          <w:szCs w:val="20"/>
          <w:lang w:val="nl-NL"/>
        </w:rPr>
        <w:t>mar</w:t>
      </w:r>
      <w:r>
        <w:rPr>
          <w:rFonts w:ascii="Skoda Pro" w:hAnsi="Skoda Pro"/>
          <w:sz w:val="20"/>
          <w:szCs w:val="20"/>
          <w:lang w:val="nl-NL"/>
        </w:rPr>
        <w:t xml:space="preserve">kt voor </w:t>
      </w:r>
      <w:r>
        <w:rPr>
          <w:rFonts w:ascii="Skoda Pro" w:hAnsi="Skoda Pro"/>
          <w:sz w:val="20"/>
          <w:szCs w:val="20"/>
        </w:rPr>
        <w:t>Š</w:t>
      </w:r>
      <w:r>
        <w:rPr>
          <w:rFonts w:ascii="Skoda Pro" w:hAnsi="Skoda Pro"/>
          <w:sz w:val="20"/>
          <w:szCs w:val="20"/>
        </w:rPr>
        <w:t>KODA</w:t>
      </w:r>
      <w:r>
        <w:rPr>
          <w:rFonts w:ascii="Skoda Pro" w:hAnsi="Skoda Pro"/>
          <w:sz w:val="20"/>
          <w:szCs w:val="20"/>
          <w:lang w:val="nl-NL"/>
        </w:rPr>
        <w:t>, Duitsland, was in het eerste kwartaal van dit jaar</w:t>
      </w:r>
      <w:r>
        <w:rPr>
          <w:rFonts w:ascii="Skoda Pro" w:hAnsi="Skoda Pro"/>
          <w:sz w:val="20"/>
          <w:szCs w:val="20"/>
          <w:lang w:val="nl-NL"/>
        </w:rPr>
        <w:t xml:space="preserve"> goed voor 38.900 auto</w:t>
      </w:r>
      <w:r>
        <w:rPr>
          <w:rFonts w:ascii="Skoda Pro" w:hAnsi="Skoda Pro"/>
          <w:sz w:val="20"/>
          <w:szCs w:val="20"/>
          <w:lang w:val="nl-NL"/>
        </w:rPr>
        <w:t>’</w:t>
      </w:r>
      <w:r>
        <w:rPr>
          <w:rFonts w:ascii="Skoda Pro" w:hAnsi="Skoda Pro"/>
          <w:sz w:val="20"/>
          <w:szCs w:val="20"/>
          <w:lang w:val="nl-NL"/>
        </w:rPr>
        <w:t>s,</w:t>
      </w:r>
      <w:r>
        <w:rPr>
          <w:rFonts w:ascii="Skoda Pro" w:hAnsi="Skoda Pro"/>
          <w:sz w:val="20"/>
          <w:szCs w:val="20"/>
          <w:lang w:val="nl-NL"/>
        </w:rPr>
        <w:t xml:space="preserve"> e</w:t>
      </w:r>
      <w:r>
        <w:rPr>
          <w:rFonts w:ascii="Skoda Pro" w:hAnsi="Skoda Pro"/>
          <w:sz w:val="20"/>
          <w:szCs w:val="20"/>
          <w:lang w:val="nl-NL"/>
        </w:rPr>
        <w:t>en stijging van 7,8 procent ten opzichte van 2015</w:t>
      </w:r>
      <w:r>
        <w:rPr>
          <w:rFonts w:ascii="Skoda Pro" w:hAnsi="Skoda Pro"/>
          <w:sz w:val="20"/>
          <w:szCs w:val="20"/>
          <w:lang w:val="nl-NL"/>
        </w:rPr>
        <w:t xml:space="preserve">. De grootste markt voor </w:t>
      </w:r>
      <w:r>
        <w:rPr>
          <w:rFonts w:ascii="Skoda Pro" w:hAnsi="Skoda Pro"/>
          <w:sz w:val="20"/>
          <w:szCs w:val="20"/>
        </w:rPr>
        <w:t>Š</w:t>
      </w:r>
      <w:r>
        <w:rPr>
          <w:rFonts w:ascii="Skoda Pro" w:hAnsi="Skoda Pro"/>
          <w:sz w:val="20"/>
          <w:szCs w:val="20"/>
        </w:rPr>
        <w:t>KODA</w:t>
      </w:r>
      <w:r>
        <w:rPr>
          <w:rFonts w:ascii="Skoda Pro" w:hAnsi="Skoda Pro"/>
          <w:sz w:val="20"/>
          <w:szCs w:val="20"/>
          <w:lang w:val="nl-NL"/>
        </w:rPr>
        <w:t xml:space="preserve"> blijft China, met 75.400 auto</w:t>
      </w:r>
      <w:r>
        <w:rPr>
          <w:rFonts w:ascii="Skoda Pro" w:hAnsi="Skoda Pro"/>
          <w:sz w:val="20"/>
          <w:szCs w:val="20"/>
          <w:lang w:val="nl-NL"/>
        </w:rPr>
        <w:t>’</w:t>
      </w:r>
      <w:r>
        <w:rPr>
          <w:rFonts w:ascii="Skoda Pro" w:hAnsi="Skoda Pro"/>
          <w:sz w:val="20"/>
          <w:szCs w:val="20"/>
          <w:lang w:val="nl-NL"/>
        </w:rPr>
        <w:t>s in de ee</w:t>
      </w:r>
      <w:r>
        <w:rPr>
          <w:rFonts w:ascii="Skoda Pro" w:hAnsi="Skoda Pro"/>
          <w:sz w:val="20"/>
          <w:szCs w:val="20"/>
          <w:lang w:val="nl-NL"/>
        </w:rPr>
        <w:t>rste drie maanden, een stijging van 5,2 procent ten opzichte van het jaar ervoor. In maart 2016 was China goed voor 25.600 auto</w:t>
      </w:r>
      <w:r>
        <w:rPr>
          <w:rFonts w:ascii="Skoda Pro" w:hAnsi="Skoda Pro"/>
          <w:sz w:val="20"/>
          <w:szCs w:val="20"/>
          <w:lang w:val="nl-NL"/>
        </w:rPr>
        <w:t>’</w:t>
      </w:r>
      <w:r>
        <w:rPr>
          <w:rFonts w:ascii="Skoda Pro" w:hAnsi="Skoda Pro"/>
          <w:sz w:val="20"/>
          <w:szCs w:val="20"/>
          <w:lang w:val="nl-NL"/>
        </w:rPr>
        <w:t>s, tegenover 25.200 auto</w:t>
      </w:r>
      <w:r>
        <w:rPr>
          <w:rFonts w:ascii="Skoda Pro" w:hAnsi="Skoda Pro"/>
          <w:sz w:val="20"/>
          <w:szCs w:val="20"/>
          <w:lang w:val="nl-NL"/>
        </w:rPr>
        <w:t>’</w:t>
      </w:r>
      <w:r>
        <w:rPr>
          <w:rFonts w:ascii="Skoda Pro" w:hAnsi="Skoda Pro"/>
          <w:sz w:val="20"/>
          <w:szCs w:val="20"/>
          <w:lang w:val="nl-NL"/>
        </w:rPr>
        <w:t xml:space="preserve">s vorig jaar, een stijging van 1,3 procent. De maand maart was ook bijzonder succesvol voor </w:t>
      </w:r>
      <w:r>
        <w:rPr>
          <w:rFonts w:ascii="Skoda Pro" w:hAnsi="Skoda Pro"/>
          <w:sz w:val="20"/>
          <w:szCs w:val="20"/>
        </w:rPr>
        <w:t>Š</w:t>
      </w:r>
      <w:r>
        <w:rPr>
          <w:rFonts w:ascii="Skoda Pro" w:hAnsi="Skoda Pro"/>
          <w:sz w:val="20"/>
          <w:szCs w:val="20"/>
        </w:rPr>
        <w:t>KODA</w:t>
      </w:r>
      <w:r>
        <w:rPr>
          <w:rFonts w:ascii="Skoda Pro" w:hAnsi="Skoda Pro"/>
          <w:sz w:val="20"/>
          <w:szCs w:val="20"/>
          <w:lang w:val="nl-NL"/>
        </w:rPr>
        <w:t xml:space="preserve"> in Ne</w:t>
      </w:r>
      <w:r>
        <w:rPr>
          <w:rFonts w:ascii="Skoda Pro" w:hAnsi="Skoda Pro"/>
          <w:sz w:val="20"/>
          <w:szCs w:val="20"/>
          <w:lang w:val="nl-NL"/>
        </w:rPr>
        <w:t>derland: met 1.400 auto</w:t>
      </w:r>
      <w:r>
        <w:rPr>
          <w:rFonts w:ascii="Skoda Pro" w:hAnsi="Skoda Pro"/>
          <w:sz w:val="20"/>
          <w:szCs w:val="20"/>
          <w:lang w:val="nl-NL"/>
        </w:rPr>
        <w:t>’</w:t>
      </w:r>
      <w:r>
        <w:rPr>
          <w:rFonts w:ascii="Skoda Pro" w:hAnsi="Skoda Pro"/>
          <w:sz w:val="20"/>
          <w:szCs w:val="20"/>
          <w:lang w:val="nl-NL"/>
        </w:rPr>
        <w:t xml:space="preserve">s werden er 18,6 procent meer </w:t>
      </w:r>
      <w:r>
        <w:rPr>
          <w:rFonts w:ascii="Skoda Pro" w:hAnsi="Skoda Pro"/>
          <w:sz w:val="20"/>
          <w:szCs w:val="20"/>
        </w:rPr>
        <w:t>Š</w:t>
      </w:r>
      <w:r>
        <w:rPr>
          <w:rFonts w:ascii="Skoda Pro" w:hAnsi="Skoda Pro"/>
          <w:sz w:val="20"/>
          <w:szCs w:val="20"/>
        </w:rPr>
        <w:t>KODA</w:t>
      </w:r>
      <w:r>
        <w:rPr>
          <w:rFonts w:ascii="Skoda Pro" w:hAnsi="Skoda Pro"/>
          <w:sz w:val="20"/>
          <w:szCs w:val="20"/>
          <w:lang w:val="nl-NL"/>
        </w:rPr>
        <w:t>’</w:t>
      </w:r>
      <w:r>
        <w:rPr>
          <w:rFonts w:ascii="Skoda Pro" w:hAnsi="Skoda Pro"/>
          <w:sz w:val="20"/>
          <w:szCs w:val="20"/>
          <w:lang w:val="nl-NL"/>
        </w:rPr>
        <w:t>s geregistreerd dan in 2015.</w:t>
      </w:r>
    </w:p>
    <w:p w:rsidR="00F86C61" w:rsidRDefault="00F86C61" w:rsidP="00574852">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18"/>
        </w:tabs>
        <w:suppressAutoHyphens/>
        <w:spacing w:line="360" w:lineRule="auto"/>
        <w:rPr>
          <w:rFonts w:ascii="Skoda Pro" w:eastAsia="Skoda Pro" w:hAnsi="Skoda Pro" w:cs="Skoda Pro"/>
          <w:sz w:val="20"/>
          <w:szCs w:val="20"/>
        </w:rPr>
      </w:pPr>
    </w:p>
    <w:p w:rsidR="00F86C61" w:rsidRDefault="00574852" w:rsidP="00574852">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18"/>
        </w:tabs>
        <w:suppressAutoHyphens/>
        <w:spacing w:line="360" w:lineRule="auto"/>
        <w:rPr>
          <w:rFonts w:ascii="Skoda Pro" w:eastAsia="Skoda Pro" w:hAnsi="Skoda Pro" w:cs="Skoda Pro"/>
          <w:sz w:val="20"/>
          <w:szCs w:val="20"/>
        </w:rPr>
      </w:pPr>
      <w:r>
        <w:rPr>
          <w:rFonts w:ascii="Skoda Pro" w:hAnsi="Skoda Pro"/>
          <w:sz w:val="20"/>
          <w:szCs w:val="20"/>
          <w:lang w:val="nl-NL"/>
        </w:rPr>
        <w:t xml:space="preserve">De verkopen van de </w:t>
      </w:r>
      <w:r>
        <w:rPr>
          <w:rFonts w:ascii="Skoda Pro" w:hAnsi="Skoda Pro"/>
          <w:sz w:val="20"/>
          <w:szCs w:val="20"/>
        </w:rPr>
        <w:t>Š</w:t>
      </w:r>
      <w:r>
        <w:rPr>
          <w:rFonts w:ascii="Skoda Pro" w:hAnsi="Skoda Pro"/>
          <w:sz w:val="20"/>
          <w:szCs w:val="20"/>
        </w:rPr>
        <w:t>KODA’s</w:t>
      </w:r>
      <w:r>
        <w:rPr>
          <w:rFonts w:ascii="Skoda Pro" w:hAnsi="Skoda Pro"/>
          <w:sz w:val="20"/>
          <w:szCs w:val="20"/>
          <w:lang w:val="nl-NL"/>
        </w:rPr>
        <w:t xml:space="preserve"> Fabia, </w:t>
      </w:r>
      <w:r>
        <w:rPr>
          <w:rFonts w:ascii="Skoda Pro" w:hAnsi="Skoda Pro"/>
          <w:sz w:val="20"/>
          <w:szCs w:val="20"/>
          <w:lang w:val="nl-NL"/>
        </w:rPr>
        <w:t>Yeti en van het vlaggenschip, de Superb, zijn alle</w:t>
      </w:r>
      <w:r>
        <w:rPr>
          <w:rFonts w:ascii="Skoda Pro" w:hAnsi="Skoda Pro"/>
          <w:sz w:val="20"/>
          <w:szCs w:val="20"/>
          <w:lang w:val="nl-NL"/>
        </w:rPr>
        <w:t xml:space="preserve"> bovengemiddeld gestegen. In maart werden er 79,3 procent meer Superbs geregi</w:t>
      </w:r>
      <w:r>
        <w:rPr>
          <w:rFonts w:ascii="Skoda Pro" w:hAnsi="Skoda Pro"/>
          <w:sz w:val="20"/>
          <w:szCs w:val="20"/>
          <w:lang w:val="nl-NL"/>
        </w:rPr>
        <w:t>streerd (13.000 in totaal). In de eerste drie maanden werden er 32.200 nieuwe Superbs afgeleverd, een stijging van 69,8 procent ten opzichte van 2015. De Fabia groeide zowel in maart (20.500 auto</w:t>
      </w:r>
      <w:r>
        <w:rPr>
          <w:rFonts w:ascii="Skoda Pro" w:hAnsi="Skoda Pro"/>
          <w:sz w:val="20"/>
          <w:szCs w:val="20"/>
          <w:lang w:val="nl-NL"/>
        </w:rPr>
        <w:t>’</w:t>
      </w:r>
      <w:r>
        <w:rPr>
          <w:rFonts w:ascii="Skoda Pro" w:hAnsi="Skoda Pro"/>
          <w:sz w:val="20"/>
          <w:szCs w:val="20"/>
          <w:lang w:val="nl-NL"/>
        </w:rPr>
        <w:t>s, +21,6%) en in het eerste kwartaal (49.500, +28,5%). Als l</w:t>
      </w:r>
      <w:r>
        <w:rPr>
          <w:rFonts w:ascii="Skoda Pro" w:hAnsi="Skoda Pro"/>
          <w:sz w:val="20"/>
          <w:szCs w:val="20"/>
          <w:lang w:val="nl-NL"/>
        </w:rPr>
        <w:t>aatste zorgde de Yeti voor positieve cijfers, met 10.600 exemplaren in maart (+14,6%) en 26.900 Yeti</w:t>
      </w:r>
      <w:r>
        <w:rPr>
          <w:rFonts w:ascii="Skoda Pro" w:hAnsi="Skoda Pro"/>
          <w:sz w:val="20"/>
          <w:szCs w:val="20"/>
          <w:lang w:val="nl-NL"/>
        </w:rPr>
        <w:t>’</w:t>
      </w:r>
      <w:r>
        <w:rPr>
          <w:rFonts w:ascii="Skoda Pro" w:hAnsi="Skoda Pro"/>
          <w:sz w:val="20"/>
          <w:szCs w:val="20"/>
          <w:lang w:val="nl-NL"/>
        </w:rPr>
        <w:t>s in het eerste kwartaal van 2016 (+16,9%).</w:t>
      </w:r>
    </w:p>
    <w:p w:rsidR="00F86C61" w:rsidRPr="00287A70" w:rsidRDefault="00F86C61" w:rsidP="00574852">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Fonts w:ascii="Skoda Pro" w:eastAsia="Skoda Pro" w:hAnsi="Skoda Pro" w:cs="Skoda Pro"/>
          <w:color w:val="545454"/>
          <w:sz w:val="20"/>
          <w:szCs w:val="20"/>
        </w:rPr>
      </w:pPr>
    </w:p>
    <w:p w:rsidR="00F86C61" w:rsidRPr="00287A70" w:rsidRDefault="00574852" w:rsidP="00574852">
      <w:pPr>
        <w:pBdr>
          <w:bottom w:val="single" w:sz="12" w:space="0" w:color="000000"/>
        </w:pBdr>
        <w:suppressAutoHyphens/>
        <w:spacing w:after="0" w:line="360" w:lineRule="auto"/>
        <w:rPr>
          <w:rFonts w:ascii="Skoda Pro" w:hAnsi="Skoda Pro"/>
          <w:sz w:val="20"/>
          <w:szCs w:val="20"/>
        </w:rPr>
      </w:pPr>
      <w:r w:rsidRPr="00287A70">
        <w:rPr>
          <w:rFonts w:ascii="Skoda Pro" w:hAnsi="Skoda Pro"/>
          <w:sz w:val="20"/>
          <w:szCs w:val="20"/>
          <w:lang w:val="en-US"/>
        </w:rPr>
        <w:t>Leusden, 18 ap</w:t>
      </w:r>
      <w:r w:rsidRPr="00287A70">
        <w:rPr>
          <w:rFonts w:ascii="Skoda Pro" w:hAnsi="Skoda Pro"/>
          <w:sz w:val="20"/>
          <w:szCs w:val="20"/>
          <w:lang w:val="en-US"/>
        </w:rPr>
        <w:t>ril 2016</w:t>
      </w:r>
    </w:p>
    <w:p w:rsidR="00F86C61" w:rsidRPr="00287A70" w:rsidRDefault="00F86C61" w:rsidP="00574852">
      <w:pPr>
        <w:suppressAutoHyphens/>
        <w:spacing w:after="0" w:line="240" w:lineRule="auto"/>
        <w:rPr>
          <w:rFonts w:ascii="Skoda Pro" w:hAnsi="Skoda Pro"/>
          <w:sz w:val="20"/>
          <w:szCs w:val="20"/>
          <w:lang w:val="en-US"/>
        </w:rPr>
      </w:pPr>
    </w:p>
    <w:p w:rsidR="00F86C61" w:rsidRPr="00287A70" w:rsidRDefault="00574852" w:rsidP="00574852">
      <w:pPr>
        <w:suppressAutoHyphens/>
        <w:spacing w:after="0" w:line="240" w:lineRule="auto"/>
        <w:rPr>
          <w:rFonts w:ascii="Skoda Pro" w:hAnsi="Skoda Pro"/>
        </w:rPr>
      </w:pPr>
      <w:r w:rsidRPr="00287A70">
        <w:rPr>
          <w:rFonts w:ascii="Skoda Pro" w:hAnsi="Skoda Pro"/>
          <w:sz w:val="20"/>
          <w:szCs w:val="20"/>
          <w:lang w:val="nl-NL"/>
        </w:rPr>
        <w:t>Voor meer informatie: Pon Mobiel, Mirjam de Wilde, telefoon 06-53486396, e-mail mirjam.de.wilde@pon.com of kijk op nieuws.skoda.nl</w:t>
      </w:r>
    </w:p>
    <w:sectPr w:rsidR="00F86C61" w:rsidRPr="00287A70">
      <w:headerReference w:type="default" r:id="rId7"/>
      <w:footerReference w:type="default" r:id="rId8"/>
      <w:pgSz w:w="11900" w:h="16840"/>
      <w:pgMar w:top="2381" w:right="1021" w:bottom="1191" w:left="1361" w:header="510" w:footer="51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74852">
      <w:pPr>
        <w:spacing w:after="0" w:line="240" w:lineRule="auto"/>
      </w:pPr>
      <w:r>
        <w:separator/>
      </w:r>
    </w:p>
  </w:endnote>
  <w:endnote w:type="continuationSeparator" w:id="0">
    <w:p w:rsidR="00000000" w:rsidRDefault="00574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Skoda Pro">
    <w:panose1 w:val="02000000000000000000"/>
    <w:charset w:val="00"/>
    <w:family w:val="auto"/>
    <w:pitch w:val="variable"/>
    <w:sig w:usb0="800002EF" w:usb1="4000204A"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6C61" w:rsidRDefault="00574852">
    <w:pPr>
      <w:pStyle w:val="Voettekst"/>
      <w:tabs>
        <w:tab w:val="clear" w:pos="9526"/>
        <w:tab w:val="right" w:pos="9498"/>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74852">
      <w:pPr>
        <w:spacing w:after="0" w:line="240" w:lineRule="auto"/>
      </w:pPr>
      <w:r>
        <w:separator/>
      </w:r>
    </w:p>
  </w:footnote>
  <w:footnote w:type="continuationSeparator" w:id="0">
    <w:p w:rsidR="00000000" w:rsidRDefault="005748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6C61" w:rsidRDefault="00574852">
    <w:pPr>
      <w:pStyle w:val="Koptekst"/>
      <w:tabs>
        <w:tab w:val="clear" w:pos="9526"/>
        <w:tab w:val="right" w:pos="9498"/>
      </w:tabs>
    </w:pPr>
    <w:r>
      <w:rPr>
        <w:noProof/>
      </w:rPr>
      <w:drawing>
        <wp:anchor distT="152400" distB="152400" distL="152400" distR="152400" simplePos="0" relativeHeight="251658240" behindDoc="1" locked="0" layoutInCell="1" allowOverlap="1">
          <wp:simplePos x="0" y="0"/>
          <wp:positionH relativeFrom="page">
            <wp:posOffset>0</wp:posOffset>
          </wp:positionH>
          <wp:positionV relativeFrom="page">
            <wp:posOffset>0</wp:posOffset>
          </wp:positionV>
          <wp:extent cx="7560310" cy="1511300"/>
          <wp:effectExtent l="0" t="0" r="0" b="0"/>
          <wp:wrapNone/>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1">
                    <a:extLst/>
                  </a:blip>
                  <a:stretch>
                    <a:fillRect/>
                  </a:stretch>
                </pic:blipFill>
                <pic:spPr>
                  <a:xfrm>
                    <a:off x="0" y="0"/>
                    <a:ext cx="7560310" cy="1511300"/>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DD6DC0"/>
    <w:multiLevelType w:val="hybridMultilevel"/>
    <w:tmpl w:val="DB1A283E"/>
    <w:numStyleLink w:val="ImportedStyle1"/>
  </w:abstractNum>
  <w:abstractNum w:abstractNumId="1" w15:restartNumberingAfterBreak="0">
    <w:nsid w:val="4F4020FE"/>
    <w:multiLevelType w:val="hybridMultilevel"/>
    <w:tmpl w:val="DB1A283E"/>
    <w:styleLink w:val="ImportedStyle1"/>
    <w:lvl w:ilvl="0" w:tplc="415606CC">
      <w:start w:val="1"/>
      <w:numFmt w:val="bullet"/>
      <w:lvlText w:val="➢"/>
      <w:lvlJc w:val="left"/>
      <w:pPr>
        <w:tabs>
          <w:tab w:val="num" w:pos="709"/>
        </w:tabs>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20A2553E">
      <w:start w:val="1"/>
      <w:numFmt w:val="bullet"/>
      <w:lvlText w:val="o"/>
      <w:lvlJc w:val="left"/>
      <w:pPr>
        <w:tabs>
          <w:tab w:val="left" w:pos="709"/>
          <w:tab w:val="num" w:pos="1418"/>
        </w:tabs>
        <w:ind w:left="1429" w:hanging="34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6B6338E">
      <w:start w:val="1"/>
      <w:numFmt w:val="bullet"/>
      <w:lvlText w:val="▪"/>
      <w:lvlJc w:val="left"/>
      <w:pPr>
        <w:tabs>
          <w:tab w:val="left" w:pos="709"/>
          <w:tab w:val="num" w:pos="2127"/>
        </w:tabs>
        <w:ind w:left="2138" w:hanging="33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60C02EC">
      <w:start w:val="1"/>
      <w:numFmt w:val="bullet"/>
      <w:lvlText w:val="•"/>
      <w:lvlJc w:val="left"/>
      <w:pPr>
        <w:tabs>
          <w:tab w:val="left" w:pos="709"/>
          <w:tab w:val="num" w:pos="2836"/>
        </w:tabs>
        <w:ind w:left="284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727A453C">
      <w:start w:val="1"/>
      <w:numFmt w:val="bullet"/>
      <w:lvlText w:val="o"/>
      <w:lvlJc w:val="left"/>
      <w:pPr>
        <w:tabs>
          <w:tab w:val="left" w:pos="709"/>
          <w:tab w:val="num" w:pos="3545"/>
        </w:tabs>
        <w:ind w:left="3556" w:hanging="31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0480DB2">
      <w:start w:val="1"/>
      <w:numFmt w:val="bullet"/>
      <w:lvlText w:val="▪"/>
      <w:lvlJc w:val="left"/>
      <w:pPr>
        <w:tabs>
          <w:tab w:val="left" w:pos="709"/>
          <w:tab w:val="num" w:pos="4254"/>
        </w:tabs>
        <w:ind w:left="4265" w:hanging="30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6C655AE">
      <w:start w:val="1"/>
      <w:numFmt w:val="bullet"/>
      <w:lvlText w:val="•"/>
      <w:lvlJc w:val="left"/>
      <w:pPr>
        <w:tabs>
          <w:tab w:val="left" w:pos="709"/>
          <w:tab w:val="num" w:pos="4963"/>
        </w:tabs>
        <w:ind w:left="4974" w:hanging="29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7A800132">
      <w:start w:val="1"/>
      <w:numFmt w:val="bullet"/>
      <w:lvlText w:val="o"/>
      <w:lvlJc w:val="left"/>
      <w:pPr>
        <w:tabs>
          <w:tab w:val="left" w:pos="709"/>
          <w:tab w:val="num" w:pos="5672"/>
        </w:tabs>
        <w:ind w:left="5683"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0245F9C">
      <w:start w:val="1"/>
      <w:numFmt w:val="bullet"/>
      <w:lvlText w:val="▪"/>
      <w:lvlJc w:val="left"/>
      <w:pPr>
        <w:tabs>
          <w:tab w:val="left" w:pos="709"/>
          <w:tab w:val="num" w:pos="6381"/>
        </w:tabs>
        <w:ind w:left="6392" w:hanging="27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tplc="E092D284">
        <w:start w:val="1"/>
        <w:numFmt w:val="bullet"/>
        <w:lvlText w:val="➢"/>
        <w:lvlJc w:val="left"/>
        <w:pPr>
          <w:tabs>
            <w:tab w:val="num" w:pos="709"/>
          </w:tabs>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6164292">
        <w:start w:val="1"/>
        <w:numFmt w:val="bullet"/>
        <w:lvlText w:val="o"/>
        <w:lvlJc w:val="left"/>
        <w:pPr>
          <w:tabs>
            <w:tab w:val="left" w:pos="709"/>
            <w:tab w:val="num" w:pos="1418"/>
          </w:tabs>
          <w:ind w:left="1429" w:hanging="34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12ED77E">
        <w:start w:val="1"/>
        <w:numFmt w:val="bullet"/>
        <w:lvlText w:val="▪"/>
        <w:lvlJc w:val="left"/>
        <w:pPr>
          <w:tabs>
            <w:tab w:val="left" w:pos="709"/>
            <w:tab w:val="num" w:pos="2127"/>
          </w:tabs>
          <w:ind w:left="2138" w:hanging="33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326819E">
        <w:start w:val="1"/>
        <w:numFmt w:val="bullet"/>
        <w:lvlText w:val="•"/>
        <w:lvlJc w:val="left"/>
        <w:pPr>
          <w:tabs>
            <w:tab w:val="left" w:pos="709"/>
            <w:tab w:val="num" w:pos="2836"/>
          </w:tabs>
          <w:ind w:left="284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22DA7220">
        <w:start w:val="1"/>
        <w:numFmt w:val="bullet"/>
        <w:lvlText w:val="o"/>
        <w:lvlJc w:val="left"/>
        <w:pPr>
          <w:tabs>
            <w:tab w:val="left" w:pos="709"/>
            <w:tab w:val="num" w:pos="3545"/>
          </w:tabs>
          <w:ind w:left="3556" w:hanging="31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C7BCFAB6">
        <w:start w:val="1"/>
        <w:numFmt w:val="bullet"/>
        <w:lvlText w:val="▪"/>
        <w:lvlJc w:val="left"/>
        <w:pPr>
          <w:tabs>
            <w:tab w:val="left" w:pos="709"/>
            <w:tab w:val="num" w:pos="4254"/>
          </w:tabs>
          <w:ind w:left="4265" w:hanging="30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3F2412E">
        <w:start w:val="1"/>
        <w:numFmt w:val="bullet"/>
        <w:lvlText w:val="•"/>
        <w:lvlJc w:val="left"/>
        <w:pPr>
          <w:tabs>
            <w:tab w:val="left" w:pos="709"/>
            <w:tab w:val="num" w:pos="4963"/>
          </w:tabs>
          <w:ind w:left="4974" w:hanging="29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352BB72">
        <w:start w:val="1"/>
        <w:numFmt w:val="bullet"/>
        <w:lvlText w:val="o"/>
        <w:lvlJc w:val="left"/>
        <w:pPr>
          <w:tabs>
            <w:tab w:val="left" w:pos="709"/>
            <w:tab w:val="num" w:pos="5672"/>
          </w:tabs>
          <w:ind w:left="5683"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B1187324">
        <w:start w:val="1"/>
        <w:numFmt w:val="bullet"/>
        <w:lvlText w:val="▪"/>
        <w:lvlJc w:val="left"/>
        <w:pPr>
          <w:tabs>
            <w:tab w:val="left" w:pos="709"/>
            <w:tab w:val="num" w:pos="6381"/>
          </w:tabs>
          <w:ind w:left="6392" w:hanging="27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C61"/>
    <w:rsid w:val="00287A70"/>
    <w:rsid w:val="00574852"/>
    <w:rsid w:val="00F86C6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ABDDAB-E3B5-412C-8264-830153A40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nl-NL" w:eastAsia="nl-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pPr>
      <w:spacing w:after="240" w:line="240" w:lineRule="atLeast"/>
    </w:pPr>
    <w:rPr>
      <w:rFonts w:cs="Arial Unicode MS"/>
      <w:color w:val="000000"/>
      <w:sz w:val="18"/>
      <w:szCs w:val="18"/>
      <w:u w:color="000000"/>
      <w:lang w:val="de-D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tekst">
    <w:name w:val="header"/>
    <w:pPr>
      <w:tabs>
        <w:tab w:val="right" w:pos="9526"/>
      </w:tabs>
      <w:spacing w:after="240"/>
    </w:pPr>
    <w:rPr>
      <w:rFonts w:ascii="Verdana" w:hAnsi="Verdana" w:cs="Arial Unicode MS"/>
      <w:color w:val="000000"/>
      <w:u w:color="000000"/>
    </w:rPr>
  </w:style>
  <w:style w:type="paragraph" w:styleId="Voettekst">
    <w:name w:val="footer"/>
    <w:pPr>
      <w:tabs>
        <w:tab w:val="right" w:pos="9526"/>
      </w:tabs>
      <w:spacing w:line="220" w:lineRule="atLeast"/>
    </w:pPr>
    <w:rPr>
      <w:rFonts w:ascii="Verdana" w:hAnsi="Verdana" w:cs="Arial Unicode MS"/>
      <w:color w:val="000000"/>
      <w:sz w:val="13"/>
      <w:szCs w:val="13"/>
      <w:u w:color="000000"/>
    </w:rPr>
  </w:style>
  <w:style w:type="paragraph" w:styleId="Lijstalinea">
    <w:name w:val="List Paragraph"/>
    <w:pPr>
      <w:spacing w:after="240" w:line="240" w:lineRule="atLeast"/>
    </w:pPr>
    <w:rPr>
      <w:rFonts w:eastAsia="Times New Roman"/>
      <w:color w:val="000000"/>
      <w:sz w:val="17"/>
      <w:szCs w:val="17"/>
      <w:u w:color="000000"/>
    </w:rPr>
  </w:style>
  <w:style w:type="numbering" w:customStyle="1" w:styleId="ImportedStyle1">
    <w:name w:val="Imported Style 1"/>
    <w:pPr>
      <w:numPr>
        <w:numId w:val="1"/>
      </w:numPr>
    </w:pPr>
  </w:style>
  <w:style w:type="paragraph" w:customStyle="1" w:styleId="Default">
    <w:name w:val="Default"/>
    <w:rPr>
      <w:rFonts w:ascii="Helvetica" w:hAnsi="Helvetica" w:cs="Arial Unicode MS"/>
      <w:color w:val="000000"/>
      <w:sz w:val="22"/>
      <w:szCs w:val="22"/>
      <w:u w:color="00000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296</Words>
  <Characters>1632</Characters>
  <Application>Microsoft Office Word</Application>
  <DocSecurity>0</DocSecurity>
  <Lines>13</Lines>
  <Paragraphs>3</Paragraphs>
  <ScaleCrop>false</ScaleCrop>
  <Company/>
  <LinksUpToDate>false</LinksUpToDate>
  <CharactersWithSpaces>1925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Arvid Mentink</dc:creator>
  <cp:lastModifiedBy>Arvid Mentink</cp:lastModifiedBy>
  <cp:revision>3</cp:revision>
  <dcterms:created xsi:type="dcterms:W3CDTF">2016-04-18T08:14:00Z</dcterms:created>
  <dcterms:modified xsi:type="dcterms:W3CDTF">2016-04-18T08:18:00Z</dcterms:modified>
</cp:coreProperties>
</file>