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1B68" w:rsidRPr="003C5F3E" w:rsidRDefault="00EC1B68" w:rsidP="00EC1B68">
      <w:pPr>
        <w:spacing w:after="0" w:line="360" w:lineRule="auto"/>
        <w:ind w:left="180"/>
        <w:jc w:val="center"/>
        <w:rPr>
          <w:rFonts w:ascii="Skoda Pro" w:eastAsia="Times New Roman" w:hAnsi="Skoda Pro"/>
          <w:b/>
          <w:sz w:val="28"/>
          <w:szCs w:val="28"/>
          <w:lang w:val="de-DE" w:eastAsia="nl-NL"/>
        </w:rPr>
      </w:pPr>
      <w:r w:rsidRPr="003C5F3E">
        <w:rPr>
          <w:rFonts w:ascii="Skoda Pro" w:eastAsia="Times New Roman" w:hAnsi="Skoda Pro"/>
          <w:b/>
          <w:sz w:val="28"/>
          <w:szCs w:val="28"/>
          <w:lang w:val="de-DE" w:eastAsia="nl-NL"/>
        </w:rPr>
        <w:t>P E R S B E R I C H T</w:t>
      </w:r>
    </w:p>
    <w:p w:rsidR="00EC1B68" w:rsidRPr="003C5F3E" w:rsidRDefault="00EC1B68" w:rsidP="00EC1B68">
      <w:pPr>
        <w:spacing w:after="0" w:line="240" w:lineRule="auto"/>
        <w:rPr>
          <w:rFonts w:ascii="SkodaSans" w:eastAsia="Times New Roman" w:hAnsi="SkodaSans"/>
          <w:sz w:val="24"/>
          <w:szCs w:val="24"/>
          <w:lang w:val="de-DE" w:eastAsia="nl-NL"/>
        </w:rPr>
      </w:pPr>
    </w:p>
    <w:p w:rsidR="005C5925" w:rsidRPr="005C5925" w:rsidRDefault="005C5925" w:rsidP="005C5925">
      <w:pPr>
        <w:pStyle w:val="Default"/>
        <w:spacing w:line="360" w:lineRule="auto"/>
        <w:rPr>
          <w:rFonts w:ascii="Skoda Pro" w:hAnsi="Skoda Pro"/>
          <w:b/>
          <w:bCs/>
          <w:sz w:val="36"/>
          <w:szCs w:val="36"/>
        </w:rPr>
      </w:pPr>
      <w:r w:rsidRPr="005C5925">
        <w:rPr>
          <w:rFonts w:ascii="Skoda Pro" w:hAnsi="Skoda Pro"/>
          <w:b/>
          <w:bCs/>
          <w:sz w:val="36"/>
          <w:szCs w:val="36"/>
        </w:rPr>
        <w:t>Sterke samenwerking</w:t>
      </w:r>
      <w:r w:rsidRPr="005C5925">
        <w:rPr>
          <w:rFonts w:ascii="Skoda Pro" w:hAnsi="Skoda Pro"/>
          <w:b/>
          <w:bCs/>
          <w:sz w:val="36"/>
          <w:szCs w:val="36"/>
        </w:rPr>
        <w:t xml:space="preserve">: 25 </w:t>
      </w:r>
      <w:r>
        <w:rPr>
          <w:rFonts w:ascii="Skoda Pro" w:hAnsi="Skoda Pro"/>
          <w:b/>
          <w:bCs/>
          <w:sz w:val="36"/>
          <w:szCs w:val="36"/>
        </w:rPr>
        <w:t>jaar</w:t>
      </w:r>
      <w:r w:rsidRPr="005C5925">
        <w:rPr>
          <w:rFonts w:ascii="Skoda Pro" w:hAnsi="Skoda Pro"/>
          <w:b/>
          <w:bCs/>
          <w:sz w:val="36"/>
          <w:szCs w:val="36"/>
        </w:rPr>
        <w:t xml:space="preserve"> ŠKODA </w:t>
      </w:r>
      <w:r>
        <w:rPr>
          <w:rFonts w:ascii="Skoda Pro" w:hAnsi="Skoda Pro"/>
          <w:b/>
          <w:bCs/>
          <w:sz w:val="36"/>
          <w:szCs w:val="36"/>
        </w:rPr>
        <w:t>en</w:t>
      </w:r>
      <w:r w:rsidRPr="005C5925">
        <w:rPr>
          <w:rFonts w:ascii="Skoda Pro" w:hAnsi="Skoda Pro"/>
          <w:b/>
          <w:bCs/>
          <w:sz w:val="36"/>
          <w:szCs w:val="36"/>
        </w:rPr>
        <w:t xml:space="preserve"> Volkswagen</w:t>
      </w:r>
    </w:p>
    <w:p w:rsidR="005C5925" w:rsidRPr="005C5925" w:rsidRDefault="005C5925" w:rsidP="005C5925">
      <w:pPr>
        <w:pStyle w:val="Default"/>
        <w:spacing w:line="360" w:lineRule="auto"/>
        <w:rPr>
          <w:rFonts w:ascii="Skoda Pro" w:hAnsi="Skoda Pro"/>
          <w:sz w:val="20"/>
          <w:szCs w:val="20"/>
        </w:rPr>
      </w:pPr>
    </w:p>
    <w:p w:rsidR="005C5925" w:rsidRPr="005C5925" w:rsidRDefault="005C5925" w:rsidP="005C5925">
      <w:pPr>
        <w:pStyle w:val="Default"/>
        <w:numPr>
          <w:ilvl w:val="0"/>
          <w:numId w:val="22"/>
        </w:numPr>
        <w:spacing w:line="360" w:lineRule="auto"/>
        <w:rPr>
          <w:rFonts w:ascii="Skoda Pro" w:hAnsi="Skoda Pro"/>
          <w:sz w:val="20"/>
          <w:szCs w:val="20"/>
        </w:rPr>
      </w:pPr>
      <w:r w:rsidRPr="005C5925">
        <w:rPr>
          <w:rFonts w:ascii="Skoda Pro" w:hAnsi="Skoda Pro"/>
          <w:b/>
          <w:bCs/>
          <w:sz w:val="20"/>
          <w:szCs w:val="20"/>
        </w:rPr>
        <w:t>Mijlpaal in Duits-Tsjechisch partnership</w:t>
      </w:r>
      <w:r w:rsidRPr="005C5925">
        <w:rPr>
          <w:rFonts w:ascii="Skoda Pro" w:hAnsi="Skoda Pro"/>
          <w:b/>
          <w:bCs/>
          <w:sz w:val="20"/>
          <w:szCs w:val="20"/>
        </w:rPr>
        <w:t xml:space="preserve">: ŠKODA </w:t>
      </w:r>
      <w:r w:rsidRPr="005C5925">
        <w:rPr>
          <w:rFonts w:ascii="Skoda Pro" w:hAnsi="Skoda Pro"/>
          <w:b/>
          <w:bCs/>
          <w:sz w:val="20"/>
          <w:szCs w:val="20"/>
        </w:rPr>
        <w:t>een kwart eeuw lid van de</w:t>
      </w:r>
      <w:r>
        <w:rPr>
          <w:rFonts w:ascii="Skoda Pro" w:hAnsi="Skoda Pro"/>
          <w:b/>
          <w:bCs/>
          <w:sz w:val="20"/>
          <w:szCs w:val="20"/>
        </w:rPr>
        <w:t xml:space="preserve"> Volkswagen Group</w:t>
      </w:r>
    </w:p>
    <w:p w:rsidR="005C5925" w:rsidRPr="005C5925" w:rsidRDefault="005C5925" w:rsidP="005C5925">
      <w:pPr>
        <w:pStyle w:val="Default"/>
        <w:numPr>
          <w:ilvl w:val="0"/>
          <w:numId w:val="22"/>
        </w:numPr>
        <w:spacing w:line="360" w:lineRule="auto"/>
        <w:rPr>
          <w:rFonts w:ascii="Skoda Pro" w:hAnsi="Skoda Pro"/>
          <w:sz w:val="20"/>
          <w:szCs w:val="20"/>
        </w:rPr>
      </w:pPr>
      <w:r w:rsidRPr="005C5925">
        <w:rPr>
          <w:rFonts w:ascii="Skoda Pro" w:hAnsi="Skoda Pro"/>
          <w:b/>
          <w:bCs/>
          <w:sz w:val="20"/>
          <w:szCs w:val="20"/>
        </w:rPr>
        <w:t xml:space="preserve">25 </w:t>
      </w:r>
      <w:r w:rsidRPr="005C5925">
        <w:rPr>
          <w:rFonts w:ascii="Skoda Pro" w:hAnsi="Skoda Pro"/>
          <w:b/>
          <w:bCs/>
          <w:sz w:val="20"/>
          <w:szCs w:val="20"/>
        </w:rPr>
        <w:t>jaar van succesvolle samenwerking: ontwikkeling van een modern</w:t>
      </w:r>
      <w:r w:rsidR="00D47982">
        <w:rPr>
          <w:rFonts w:ascii="Skoda Pro" w:hAnsi="Skoda Pro"/>
          <w:b/>
          <w:bCs/>
          <w:sz w:val="20"/>
          <w:szCs w:val="20"/>
        </w:rPr>
        <w:t>e</w:t>
      </w:r>
      <w:r w:rsidRPr="005C5925">
        <w:rPr>
          <w:rFonts w:ascii="Skoda Pro" w:hAnsi="Skoda Pro"/>
          <w:b/>
          <w:bCs/>
          <w:sz w:val="20"/>
          <w:szCs w:val="20"/>
        </w:rPr>
        <w:t xml:space="preserve"> modelserie, zesvoudige verkooptoename, hoge investeringen in ontwikkeling en productie</w:t>
      </w:r>
    </w:p>
    <w:p w:rsidR="005C5925" w:rsidRPr="005C5925" w:rsidRDefault="005C5925" w:rsidP="005C5925">
      <w:pPr>
        <w:pStyle w:val="Default"/>
        <w:numPr>
          <w:ilvl w:val="0"/>
          <w:numId w:val="22"/>
        </w:numPr>
        <w:spacing w:line="360" w:lineRule="auto"/>
        <w:rPr>
          <w:rFonts w:ascii="Skoda Pro" w:hAnsi="Skoda Pro"/>
          <w:sz w:val="20"/>
          <w:szCs w:val="20"/>
        </w:rPr>
      </w:pPr>
      <w:r w:rsidRPr="005C5925">
        <w:rPr>
          <w:rFonts w:ascii="Skoda Pro" w:hAnsi="Skoda Pro"/>
          <w:b/>
          <w:bCs/>
          <w:sz w:val="20"/>
          <w:szCs w:val="20"/>
        </w:rPr>
        <w:t>Internationaal succes: van regionale marktleider tot wereldspeler van formaat in meer dan 100 landen</w:t>
      </w:r>
    </w:p>
    <w:p w:rsidR="005C5925" w:rsidRPr="00A73B51" w:rsidRDefault="005C5925" w:rsidP="005C5925">
      <w:pPr>
        <w:pStyle w:val="Default"/>
        <w:spacing w:line="360" w:lineRule="auto"/>
        <w:rPr>
          <w:rFonts w:ascii="Skoda Pro" w:hAnsi="Skoda Pro"/>
          <w:b/>
          <w:bCs/>
          <w:sz w:val="20"/>
          <w:szCs w:val="20"/>
          <w:lang w:val="en-US"/>
        </w:rPr>
      </w:pPr>
    </w:p>
    <w:p w:rsidR="005C5925" w:rsidRPr="005C5925" w:rsidRDefault="005C5925" w:rsidP="005C5925">
      <w:pPr>
        <w:pStyle w:val="Default"/>
        <w:spacing w:line="360" w:lineRule="auto"/>
        <w:rPr>
          <w:rFonts w:ascii="Skoda Pro" w:hAnsi="Skoda Pro"/>
          <w:b/>
          <w:bCs/>
          <w:sz w:val="20"/>
          <w:szCs w:val="20"/>
        </w:rPr>
      </w:pPr>
      <w:r w:rsidRPr="005C5925">
        <w:rPr>
          <w:rFonts w:ascii="Skoda Pro" w:hAnsi="Skoda Pro"/>
          <w:b/>
          <w:bCs/>
          <w:sz w:val="20"/>
          <w:szCs w:val="20"/>
        </w:rPr>
        <w:t xml:space="preserve">Eén van de meest succesvolle fusies in de automobielhistorie viert de komende dagen zijn 25e verjaardag. </w:t>
      </w:r>
      <w:r>
        <w:rPr>
          <w:rFonts w:ascii="Skoda Pro" w:hAnsi="Skoda Pro"/>
          <w:b/>
          <w:bCs/>
          <w:sz w:val="20"/>
          <w:szCs w:val="20"/>
        </w:rPr>
        <w:t xml:space="preserve">Op 28 maart 1991 werd een contract getekend dat </w:t>
      </w:r>
      <w:r w:rsidRPr="005C5925">
        <w:rPr>
          <w:rFonts w:ascii="Skoda Pro" w:hAnsi="Skoda Pro"/>
          <w:b/>
          <w:bCs/>
          <w:sz w:val="20"/>
          <w:szCs w:val="20"/>
        </w:rPr>
        <w:t xml:space="preserve">‘ŠKODA, automobilová akciová společnost’ </w:t>
      </w:r>
      <w:r w:rsidR="002D5C42">
        <w:rPr>
          <w:rFonts w:ascii="Skoda Pro" w:hAnsi="Skoda Pro"/>
          <w:b/>
          <w:bCs/>
          <w:sz w:val="20"/>
          <w:szCs w:val="20"/>
        </w:rPr>
        <w:t>verbond aan</w:t>
      </w:r>
      <w:r>
        <w:rPr>
          <w:rFonts w:ascii="Skoda Pro" w:hAnsi="Skoda Pro"/>
          <w:b/>
          <w:bCs/>
          <w:sz w:val="20"/>
          <w:szCs w:val="20"/>
        </w:rPr>
        <w:t xml:space="preserve"> de </w:t>
      </w:r>
      <w:r w:rsidRPr="005C5925">
        <w:rPr>
          <w:rFonts w:ascii="Skoda Pro" w:hAnsi="Skoda Pro"/>
          <w:b/>
          <w:bCs/>
          <w:sz w:val="20"/>
          <w:szCs w:val="20"/>
        </w:rPr>
        <w:t xml:space="preserve">Volkswagen Group. </w:t>
      </w:r>
      <w:r>
        <w:rPr>
          <w:rFonts w:ascii="Skoda Pro" w:hAnsi="Skoda Pro"/>
          <w:b/>
          <w:bCs/>
          <w:sz w:val="20"/>
          <w:szCs w:val="20"/>
        </w:rPr>
        <w:t xml:space="preserve">De overeenkomst werd op 16 april 1991 bekrachtigd. Binnen een kwart eeuw ontwikkelde </w:t>
      </w:r>
      <w:r w:rsidRPr="005C5925">
        <w:rPr>
          <w:rFonts w:ascii="Skoda Pro" w:hAnsi="Skoda Pro"/>
          <w:b/>
          <w:bCs/>
          <w:sz w:val="20"/>
          <w:szCs w:val="20"/>
        </w:rPr>
        <w:t>ŠKODA</w:t>
      </w:r>
      <w:r>
        <w:rPr>
          <w:rFonts w:ascii="Skoda Pro" w:hAnsi="Skoda Pro"/>
          <w:b/>
          <w:bCs/>
          <w:sz w:val="20"/>
          <w:szCs w:val="20"/>
        </w:rPr>
        <w:t xml:space="preserve"> zich vervolgens van een </w:t>
      </w:r>
      <w:r w:rsidR="002D5C42">
        <w:rPr>
          <w:rFonts w:ascii="Skoda Pro" w:hAnsi="Skoda Pro"/>
          <w:b/>
          <w:bCs/>
          <w:sz w:val="20"/>
          <w:szCs w:val="20"/>
        </w:rPr>
        <w:t>regionale speler</w:t>
      </w:r>
      <w:r>
        <w:rPr>
          <w:rFonts w:ascii="Skoda Pro" w:hAnsi="Skoda Pro"/>
          <w:b/>
          <w:bCs/>
          <w:sz w:val="20"/>
          <w:szCs w:val="20"/>
        </w:rPr>
        <w:t xml:space="preserve"> tot een internationale autofabrikant. Vandaag de dag produceert </w:t>
      </w:r>
      <w:r w:rsidRPr="005C5925">
        <w:rPr>
          <w:rFonts w:ascii="Skoda Pro" w:hAnsi="Skoda Pro"/>
          <w:b/>
          <w:bCs/>
          <w:sz w:val="20"/>
          <w:szCs w:val="20"/>
        </w:rPr>
        <w:t>ŠKODA</w:t>
      </w:r>
      <w:r w:rsidRPr="005C5925">
        <w:rPr>
          <w:rFonts w:ascii="Skoda Pro" w:hAnsi="Skoda Pro"/>
          <w:b/>
          <w:bCs/>
          <w:sz w:val="20"/>
          <w:szCs w:val="20"/>
        </w:rPr>
        <w:t xml:space="preserve"> jaarlijks meer dan een miljoen auto</w:t>
      </w:r>
      <w:r>
        <w:rPr>
          <w:rFonts w:ascii="Skoda Pro" w:hAnsi="Skoda Pro"/>
          <w:b/>
          <w:bCs/>
          <w:sz w:val="20"/>
          <w:szCs w:val="20"/>
        </w:rPr>
        <w:t xml:space="preserve">’s en is het in ruim honderd landen vertegenwoordigd. Het breedste modelaanbod in de historie van het Tsjechische merk wordt geproduceerd op 14 locaties verspreid over twee continenten. In dit jubileumjaar maakt </w:t>
      </w:r>
      <w:r w:rsidRPr="005C5925">
        <w:rPr>
          <w:rFonts w:ascii="Skoda Pro" w:hAnsi="Skoda Pro"/>
          <w:b/>
          <w:bCs/>
          <w:sz w:val="20"/>
          <w:szCs w:val="20"/>
        </w:rPr>
        <w:t>ŠKODA</w:t>
      </w:r>
      <w:r w:rsidRPr="005C5925">
        <w:rPr>
          <w:rFonts w:ascii="Skoda Pro" w:hAnsi="Skoda Pro"/>
          <w:b/>
          <w:bCs/>
          <w:sz w:val="20"/>
          <w:szCs w:val="20"/>
        </w:rPr>
        <w:t xml:space="preserve"> voor het eerst zijn opwachting in het SUV-segment.</w:t>
      </w:r>
    </w:p>
    <w:p w:rsidR="005C5925" w:rsidRPr="00A73B51" w:rsidRDefault="005C5925" w:rsidP="005C5925">
      <w:pPr>
        <w:pStyle w:val="Default"/>
        <w:spacing w:line="360" w:lineRule="auto"/>
        <w:rPr>
          <w:rFonts w:ascii="Skoda Pro" w:hAnsi="Skoda Pro"/>
          <w:sz w:val="20"/>
          <w:szCs w:val="20"/>
          <w:lang w:val="en-US"/>
        </w:rPr>
      </w:pPr>
    </w:p>
    <w:p w:rsidR="005C5925" w:rsidRPr="005C5925" w:rsidRDefault="005C5925" w:rsidP="005C5925">
      <w:pPr>
        <w:pStyle w:val="Default"/>
        <w:spacing w:line="360" w:lineRule="auto"/>
        <w:rPr>
          <w:rFonts w:ascii="Skoda Pro" w:hAnsi="Skoda Pro"/>
          <w:sz w:val="20"/>
          <w:szCs w:val="20"/>
        </w:rPr>
      </w:pPr>
      <w:r w:rsidRPr="005C5925">
        <w:rPr>
          <w:rFonts w:ascii="Skoda Pro" w:hAnsi="Skoda Pro"/>
          <w:sz w:val="20"/>
          <w:szCs w:val="20"/>
        </w:rPr>
        <w:t>“</w:t>
      </w:r>
      <w:r w:rsidRPr="005C5925">
        <w:rPr>
          <w:rFonts w:ascii="Skoda Pro" w:hAnsi="Skoda Pro"/>
          <w:sz w:val="20"/>
          <w:szCs w:val="20"/>
        </w:rPr>
        <w:t xml:space="preserve">Gedurende de afgelopen 25 jaar heeft </w:t>
      </w:r>
      <w:r w:rsidRPr="005C5925">
        <w:rPr>
          <w:rFonts w:ascii="Skoda Pro" w:hAnsi="Skoda Pro"/>
          <w:sz w:val="20"/>
          <w:szCs w:val="20"/>
        </w:rPr>
        <w:t>ŠKODA</w:t>
      </w:r>
      <w:r>
        <w:rPr>
          <w:rFonts w:ascii="Skoda Pro" w:hAnsi="Skoda Pro"/>
          <w:sz w:val="20"/>
          <w:szCs w:val="20"/>
        </w:rPr>
        <w:t xml:space="preserve"> zich ontwikkeld van een regionaal merk tot een succesvolle internationale autofabrikant. De doorslaggevende fact</w:t>
      </w:r>
      <w:r w:rsidR="002D5C42">
        <w:rPr>
          <w:rFonts w:ascii="Skoda Pro" w:hAnsi="Skoda Pro"/>
          <w:sz w:val="20"/>
          <w:szCs w:val="20"/>
        </w:rPr>
        <w:t>o</w:t>
      </w:r>
      <w:r>
        <w:rPr>
          <w:rFonts w:ascii="Skoda Pro" w:hAnsi="Skoda Pro"/>
          <w:sz w:val="20"/>
          <w:szCs w:val="20"/>
        </w:rPr>
        <w:t xml:space="preserve">ren daarin waren de overname door de Volkswagen Group een kwart eeuw geleden en de professionele samenwerking tussen </w:t>
      </w:r>
      <w:r w:rsidRPr="005C5925">
        <w:rPr>
          <w:rFonts w:ascii="Skoda Pro" w:hAnsi="Skoda Pro"/>
          <w:sz w:val="20"/>
          <w:szCs w:val="20"/>
        </w:rPr>
        <w:t>ŠKODA</w:t>
      </w:r>
      <w:r>
        <w:rPr>
          <w:rFonts w:ascii="Skoda Pro" w:hAnsi="Skoda Pro"/>
          <w:sz w:val="20"/>
          <w:szCs w:val="20"/>
        </w:rPr>
        <w:t xml:space="preserve"> en Volkswagen. Het succesverhaal van ons merk is uniek binnen de autosector,” aldus</w:t>
      </w:r>
      <w:r w:rsidRPr="005C5925">
        <w:rPr>
          <w:rFonts w:ascii="Skoda Pro" w:hAnsi="Skoda Pro"/>
          <w:sz w:val="20"/>
          <w:szCs w:val="20"/>
        </w:rPr>
        <w:t xml:space="preserve"> Bernhard Maier, CEO </w:t>
      </w:r>
      <w:r>
        <w:rPr>
          <w:rFonts w:ascii="Skoda Pro" w:hAnsi="Skoda Pro"/>
          <w:sz w:val="20"/>
          <w:szCs w:val="20"/>
        </w:rPr>
        <w:t>van</w:t>
      </w:r>
      <w:r w:rsidRPr="005C5925">
        <w:rPr>
          <w:rFonts w:ascii="Skoda Pro" w:hAnsi="Skoda Pro"/>
          <w:sz w:val="20"/>
          <w:szCs w:val="20"/>
        </w:rPr>
        <w:t xml:space="preserve"> ŠKODA. </w:t>
      </w:r>
    </w:p>
    <w:p w:rsidR="005C5925" w:rsidRDefault="005C5925" w:rsidP="005C5925">
      <w:pPr>
        <w:pStyle w:val="Default"/>
        <w:spacing w:line="360" w:lineRule="auto"/>
        <w:rPr>
          <w:rFonts w:ascii="Skoda Pro" w:hAnsi="Skoda Pro"/>
          <w:sz w:val="20"/>
          <w:szCs w:val="20"/>
        </w:rPr>
      </w:pPr>
    </w:p>
    <w:p w:rsidR="005C5925" w:rsidRPr="005C5925" w:rsidRDefault="005C5925" w:rsidP="005C5925">
      <w:pPr>
        <w:pStyle w:val="Default"/>
        <w:spacing w:line="360" w:lineRule="auto"/>
        <w:rPr>
          <w:rFonts w:ascii="Skoda Pro" w:hAnsi="Skoda Pro"/>
          <w:sz w:val="20"/>
          <w:szCs w:val="20"/>
        </w:rPr>
      </w:pPr>
      <w:r>
        <w:rPr>
          <w:rFonts w:ascii="Skoda Pro" w:hAnsi="Skoda Pro"/>
          <w:sz w:val="20"/>
          <w:szCs w:val="20"/>
        </w:rPr>
        <w:t>De inlijving van</w:t>
      </w:r>
      <w:r w:rsidRPr="005C5925">
        <w:rPr>
          <w:rFonts w:ascii="Skoda Pro" w:hAnsi="Skoda Pro"/>
          <w:sz w:val="20"/>
          <w:szCs w:val="20"/>
        </w:rPr>
        <w:t xml:space="preserve"> </w:t>
      </w:r>
      <w:r w:rsidRPr="005C5925">
        <w:rPr>
          <w:rFonts w:ascii="Skoda Pro" w:hAnsi="Skoda Pro"/>
          <w:sz w:val="20"/>
          <w:szCs w:val="20"/>
        </w:rPr>
        <w:t>ŠKODA</w:t>
      </w:r>
      <w:r w:rsidRPr="005C5925">
        <w:rPr>
          <w:rFonts w:ascii="Skoda Pro" w:hAnsi="Skoda Pro"/>
          <w:sz w:val="20"/>
          <w:szCs w:val="20"/>
        </w:rPr>
        <w:t xml:space="preserve"> door de Volkswagen Group behoort tot de meest succesvolle voorbeelden van privatisering van Tsjechische staats</w:t>
      </w:r>
      <w:r w:rsidR="002D5C42">
        <w:rPr>
          <w:rFonts w:ascii="Skoda Pro" w:hAnsi="Skoda Pro"/>
          <w:sz w:val="20"/>
          <w:szCs w:val="20"/>
        </w:rPr>
        <w:t>bedrijven</w:t>
      </w:r>
      <w:r w:rsidRPr="005C5925">
        <w:rPr>
          <w:rFonts w:ascii="Skoda Pro" w:hAnsi="Skoda Pro"/>
          <w:sz w:val="20"/>
          <w:szCs w:val="20"/>
        </w:rPr>
        <w:t xml:space="preserve"> in het begin van de jaren </w:t>
      </w:r>
      <w:r>
        <w:rPr>
          <w:rFonts w:ascii="Skoda Pro" w:hAnsi="Skoda Pro"/>
          <w:sz w:val="20"/>
          <w:szCs w:val="20"/>
        </w:rPr>
        <w:t xml:space="preserve">’90. De jaarlijkse productie bedroeg destijds zo’n 200.000 auto’s, terwijl het modelaanbod uit slechts twee modellijnen bestond: een model met de motor achterin waarvan de productie op het punt stond beëindigd te worden, en de compacte Favorit die in 1987 werd gepresenteerd, inclusief de Forman stationwagonvariant. Anno 2016 levert </w:t>
      </w:r>
      <w:r w:rsidRPr="005C5925">
        <w:rPr>
          <w:rFonts w:ascii="Skoda Pro" w:hAnsi="Skoda Pro"/>
          <w:sz w:val="20"/>
          <w:szCs w:val="20"/>
        </w:rPr>
        <w:t>ŠKODA</w:t>
      </w:r>
      <w:r w:rsidRPr="005C5925">
        <w:rPr>
          <w:rFonts w:ascii="Skoda Pro" w:hAnsi="Skoda Pro"/>
          <w:sz w:val="20"/>
          <w:szCs w:val="20"/>
        </w:rPr>
        <w:t xml:space="preserve"> een brede selectie modellen, uiteenlopend van de kleine Citigo tot aan het </w:t>
      </w:r>
      <w:r w:rsidRPr="005C5925">
        <w:rPr>
          <w:rFonts w:ascii="Skoda Pro" w:hAnsi="Skoda Pro"/>
          <w:sz w:val="20"/>
          <w:szCs w:val="20"/>
        </w:rPr>
        <w:t>ŠKODA</w:t>
      </w:r>
      <w:r w:rsidR="00215C26">
        <w:rPr>
          <w:rFonts w:ascii="Skoda Pro" w:hAnsi="Skoda Pro"/>
          <w:sz w:val="20"/>
          <w:szCs w:val="20"/>
        </w:rPr>
        <w:t xml:space="preserve"> Superb vlaggen</w:t>
      </w:r>
      <w:r>
        <w:rPr>
          <w:rFonts w:ascii="Skoda Pro" w:hAnsi="Skoda Pro"/>
          <w:sz w:val="20"/>
          <w:szCs w:val="20"/>
        </w:rPr>
        <w:t>sch</w:t>
      </w:r>
      <w:r w:rsidR="00215C26">
        <w:rPr>
          <w:rFonts w:ascii="Skoda Pro" w:hAnsi="Skoda Pro"/>
          <w:sz w:val="20"/>
          <w:szCs w:val="20"/>
        </w:rPr>
        <w:t>i</w:t>
      </w:r>
      <w:r>
        <w:rPr>
          <w:rFonts w:ascii="Skoda Pro" w:hAnsi="Skoda Pro"/>
          <w:sz w:val="20"/>
          <w:szCs w:val="20"/>
        </w:rPr>
        <w:t>p met in totaal meer dan veertig modelversies.</w:t>
      </w:r>
    </w:p>
    <w:p w:rsidR="005C5925" w:rsidRPr="00215C26" w:rsidRDefault="005C5925" w:rsidP="005C5925">
      <w:pPr>
        <w:pStyle w:val="Default"/>
        <w:spacing w:line="360" w:lineRule="auto"/>
        <w:rPr>
          <w:rFonts w:ascii="Skoda Pro" w:hAnsi="Skoda Pro"/>
          <w:sz w:val="20"/>
          <w:szCs w:val="20"/>
        </w:rPr>
      </w:pPr>
    </w:p>
    <w:p w:rsidR="00F46C92" w:rsidRDefault="005C5925" w:rsidP="00F46C92">
      <w:pPr>
        <w:pStyle w:val="Default"/>
        <w:spacing w:line="360" w:lineRule="auto"/>
        <w:rPr>
          <w:rFonts w:ascii="Skoda Pro" w:hAnsi="Skoda Pro"/>
          <w:sz w:val="20"/>
          <w:szCs w:val="20"/>
        </w:rPr>
      </w:pPr>
      <w:r w:rsidRPr="005C5925">
        <w:rPr>
          <w:rFonts w:ascii="Skoda Pro" w:hAnsi="Skoda Pro"/>
          <w:sz w:val="20"/>
          <w:szCs w:val="20"/>
        </w:rPr>
        <w:t xml:space="preserve">Gedurende de afgelopen 25 jaar </w:t>
      </w:r>
      <w:r>
        <w:rPr>
          <w:rFonts w:ascii="Skoda Pro" w:hAnsi="Skoda Pro"/>
          <w:sz w:val="20"/>
          <w:szCs w:val="20"/>
        </w:rPr>
        <w:t>ontwikkelde</w:t>
      </w:r>
      <w:r w:rsidRPr="005C5925">
        <w:rPr>
          <w:rFonts w:ascii="Skoda Pro" w:hAnsi="Skoda Pro"/>
          <w:sz w:val="20"/>
          <w:szCs w:val="20"/>
        </w:rPr>
        <w:t xml:space="preserve"> het merk </w:t>
      </w:r>
      <w:r w:rsidRPr="005C5925">
        <w:rPr>
          <w:rFonts w:ascii="Skoda Pro" w:hAnsi="Skoda Pro"/>
          <w:sz w:val="20"/>
          <w:szCs w:val="20"/>
        </w:rPr>
        <w:t>ŠKODA</w:t>
      </w:r>
      <w:r>
        <w:rPr>
          <w:rFonts w:ascii="Skoda Pro" w:hAnsi="Skoda Pro"/>
          <w:sz w:val="20"/>
          <w:szCs w:val="20"/>
        </w:rPr>
        <w:t xml:space="preserve"> zich in rap tempo, gesteund door een omvangrijk investeringsprogramma dat nauwkeurig werd gecoördineerd met de andere merken binnen de Volkswagen Group. </w:t>
      </w:r>
      <w:r w:rsidRPr="005C5925">
        <w:rPr>
          <w:rFonts w:ascii="Skoda Pro" w:hAnsi="Skoda Pro"/>
          <w:sz w:val="20"/>
          <w:szCs w:val="20"/>
        </w:rPr>
        <w:t xml:space="preserve">Tussen 1991 en maart 2016 investeerde </w:t>
      </w:r>
      <w:r w:rsidRPr="005C5925">
        <w:rPr>
          <w:rFonts w:ascii="Skoda Pro" w:hAnsi="Skoda Pro"/>
          <w:sz w:val="20"/>
          <w:szCs w:val="20"/>
        </w:rPr>
        <w:t>ŠKODA</w:t>
      </w:r>
      <w:r w:rsidRPr="005C5925">
        <w:rPr>
          <w:rFonts w:ascii="Skoda Pro" w:hAnsi="Skoda Pro"/>
          <w:sz w:val="20"/>
          <w:szCs w:val="20"/>
        </w:rPr>
        <w:t xml:space="preserve"> meer dan</w:t>
      </w:r>
      <w:r w:rsidRPr="005C5925">
        <w:rPr>
          <w:rFonts w:ascii="Skoda Pro" w:hAnsi="Skoda Pro"/>
          <w:sz w:val="20"/>
          <w:szCs w:val="20"/>
        </w:rPr>
        <w:t xml:space="preserve"> 300 </w:t>
      </w:r>
      <w:r w:rsidRPr="005C5925">
        <w:rPr>
          <w:rFonts w:ascii="Skoda Pro" w:hAnsi="Skoda Pro"/>
          <w:sz w:val="20"/>
          <w:szCs w:val="20"/>
        </w:rPr>
        <w:t>miljard</w:t>
      </w:r>
      <w:r w:rsidRPr="005C5925">
        <w:rPr>
          <w:rFonts w:ascii="Skoda Pro" w:hAnsi="Skoda Pro"/>
          <w:sz w:val="20"/>
          <w:szCs w:val="20"/>
        </w:rPr>
        <w:t xml:space="preserve"> </w:t>
      </w:r>
      <w:r w:rsidR="00215C26">
        <w:rPr>
          <w:rFonts w:ascii="Skoda Pro" w:hAnsi="Skoda Pro"/>
          <w:sz w:val="20"/>
          <w:szCs w:val="20"/>
        </w:rPr>
        <w:t>Kronen</w:t>
      </w:r>
      <w:r w:rsidRPr="005C5925">
        <w:rPr>
          <w:rFonts w:ascii="Skoda Pro" w:hAnsi="Skoda Pro"/>
          <w:sz w:val="20"/>
          <w:szCs w:val="20"/>
        </w:rPr>
        <w:t xml:space="preserve"> (</w:t>
      </w:r>
      <w:r w:rsidRPr="005C5925">
        <w:rPr>
          <w:rFonts w:ascii="Skoda Pro" w:hAnsi="Skoda Pro"/>
          <w:sz w:val="20"/>
          <w:szCs w:val="20"/>
        </w:rPr>
        <w:t>zo’n</w:t>
      </w:r>
      <w:r w:rsidRPr="005C5925">
        <w:rPr>
          <w:rFonts w:ascii="Skoda Pro" w:hAnsi="Skoda Pro"/>
          <w:sz w:val="20"/>
          <w:szCs w:val="20"/>
        </w:rPr>
        <w:t xml:space="preserve"> 11 </w:t>
      </w:r>
      <w:r w:rsidRPr="005C5925">
        <w:rPr>
          <w:rFonts w:ascii="Skoda Pro" w:hAnsi="Skoda Pro"/>
          <w:sz w:val="20"/>
          <w:szCs w:val="20"/>
        </w:rPr>
        <w:t>miljard euro</w:t>
      </w:r>
      <w:r w:rsidRPr="005C5925">
        <w:rPr>
          <w:rFonts w:ascii="Skoda Pro" w:hAnsi="Skoda Pro"/>
          <w:sz w:val="20"/>
          <w:szCs w:val="20"/>
        </w:rPr>
        <w:t xml:space="preserve">) in </w:t>
      </w:r>
      <w:r>
        <w:rPr>
          <w:rFonts w:ascii="Skoda Pro" w:hAnsi="Skoda Pro"/>
          <w:sz w:val="20"/>
          <w:szCs w:val="20"/>
        </w:rPr>
        <w:t>nieuwe modellen, onderzoek, ontwikkeling en de uitbreiding van de productiecapaciteit in Tsjechië.</w:t>
      </w:r>
      <w:r w:rsidR="00F46C92">
        <w:rPr>
          <w:rFonts w:ascii="Skoda Pro" w:hAnsi="Skoda Pro"/>
          <w:sz w:val="20"/>
          <w:szCs w:val="20"/>
        </w:rPr>
        <w:t xml:space="preserve"> </w:t>
      </w:r>
      <w:r w:rsidR="00F46C92" w:rsidRPr="00F46C92">
        <w:rPr>
          <w:rFonts w:ascii="Skoda Pro" w:hAnsi="Skoda Pro"/>
          <w:sz w:val="20"/>
          <w:szCs w:val="20"/>
        </w:rPr>
        <w:t>ŠKODA</w:t>
      </w:r>
      <w:r w:rsidR="00F46C92" w:rsidRPr="00F46C92">
        <w:rPr>
          <w:rFonts w:ascii="Skoda Pro" w:hAnsi="Skoda Pro"/>
          <w:sz w:val="20"/>
          <w:szCs w:val="20"/>
        </w:rPr>
        <w:t xml:space="preserve"> is de enige fabri</w:t>
      </w:r>
      <w:r w:rsidR="00215C26">
        <w:rPr>
          <w:rFonts w:ascii="Skoda Pro" w:hAnsi="Skoda Pro"/>
          <w:sz w:val="20"/>
          <w:szCs w:val="20"/>
        </w:rPr>
        <w:t>k</w:t>
      </w:r>
      <w:r w:rsidR="00F46C92" w:rsidRPr="00F46C92">
        <w:rPr>
          <w:rFonts w:ascii="Skoda Pro" w:hAnsi="Skoda Pro"/>
          <w:sz w:val="20"/>
          <w:szCs w:val="20"/>
        </w:rPr>
        <w:t>ant die niet alleen auto’s produceert in Tsjechi</w:t>
      </w:r>
      <w:r w:rsidR="00F46C92">
        <w:rPr>
          <w:rFonts w:ascii="Skoda Pro" w:hAnsi="Skoda Pro"/>
          <w:sz w:val="20"/>
          <w:szCs w:val="20"/>
        </w:rPr>
        <w:t>ë, maar ze daar ook ontwikkelt. De ontwikkelingsafdeling van het merk bestond begin 1991 nog uit 600 werknemers, vandaag de dag zijn dat er 2.000, alle</w:t>
      </w:r>
      <w:r w:rsidR="00215C26">
        <w:rPr>
          <w:rFonts w:ascii="Skoda Pro" w:hAnsi="Skoda Pro"/>
          <w:sz w:val="20"/>
          <w:szCs w:val="20"/>
        </w:rPr>
        <w:t>n</w:t>
      </w:r>
      <w:r w:rsidR="00F46C92">
        <w:rPr>
          <w:rFonts w:ascii="Skoda Pro" w:hAnsi="Skoda Pro"/>
          <w:sz w:val="20"/>
          <w:szCs w:val="20"/>
        </w:rPr>
        <w:t xml:space="preserve"> hoogopgeleide specialisten die werkzaam zijn in het technologie-, ontwikkelings- en designcentrum in</w:t>
      </w:r>
      <w:r w:rsidRPr="00F46C92">
        <w:rPr>
          <w:rFonts w:ascii="Skoda Pro" w:hAnsi="Skoda Pro"/>
          <w:sz w:val="20"/>
          <w:szCs w:val="20"/>
        </w:rPr>
        <w:t xml:space="preserve"> Mladá Boleslav. </w:t>
      </w:r>
    </w:p>
    <w:p w:rsidR="00F46C92" w:rsidRDefault="00F46C92" w:rsidP="00F46C92">
      <w:pPr>
        <w:pStyle w:val="Default"/>
        <w:spacing w:line="360" w:lineRule="auto"/>
        <w:rPr>
          <w:rFonts w:ascii="Skoda Pro" w:hAnsi="Skoda Pro"/>
          <w:sz w:val="20"/>
          <w:szCs w:val="20"/>
        </w:rPr>
      </w:pPr>
    </w:p>
    <w:p w:rsidR="00215C26" w:rsidRDefault="00F46C92" w:rsidP="00215C26">
      <w:pPr>
        <w:pStyle w:val="Default"/>
        <w:spacing w:line="360" w:lineRule="auto"/>
        <w:rPr>
          <w:rFonts w:ascii="Skoda Pro" w:hAnsi="Skoda Pro"/>
          <w:sz w:val="20"/>
          <w:szCs w:val="20"/>
        </w:rPr>
      </w:pPr>
      <w:r>
        <w:rPr>
          <w:rFonts w:ascii="Skoda Pro" w:hAnsi="Skoda Pro"/>
          <w:sz w:val="20"/>
          <w:szCs w:val="20"/>
        </w:rPr>
        <w:t xml:space="preserve">Als direct gevolg van de samenwerking met de Volkswagen Group werd het productienetwerk van </w:t>
      </w:r>
      <w:r w:rsidRPr="00F46C92">
        <w:rPr>
          <w:rFonts w:ascii="Skoda Pro" w:hAnsi="Skoda Pro"/>
          <w:sz w:val="20"/>
          <w:szCs w:val="20"/>
        </w:rPr>
        <w:t>ŠKODA</w:t>
      </w:r>
      <w:r>
        <w:rPr>
          <w:rFonts w:ascii="Skoda Pro" w:hAnsi="Skoda Pro"/>
          <w:sz w:val="20"/>
          <w:szCs w:val="20"/>
        </w:rPr>
        <w:t xml:space="preserve"> met drie fabrieken in</w:t>
      </w:r>
      <w:r w:rsidR="005C5925" w:rsidRPr="00F46C92">
        <w:rPr>
          <w:rFonts w:ascii="Skoda Pro" w:hAnsi="Skoda Pro"/>
          <w:sz w:val="20"/>
          <w:szCs w:val="20"/>
        </w:rPr>
        <w:t xml:space="preserve"> Mladá Boleslav, Kvasiny </w:t>
      </w:r>
      <w:r>
        <w:rPr>
          <w:rFonts w:ascii="Skoda Pro" w:hAnsi="Skoda Pro"/>
          <w:sz w:val="20"/>
          <w:szCs w:val="20"/>
        </w:rPr>
        <w:t>en</w:t>
      </w:r>
      <w:r w:rsidR="005C5925" w:rsidRPr="00F46C92">
        <w:rPr>
          <w:rFonts w:ascii="Skoda Pro" w:hAnsi="Skoda Pro"/>
          <w:sz w:val="20"/>
          <w:szCs w:val="20"/>
        </w:rPr>
        <w:t xml:space="preserve"> Vrchlabí </w:t>
      </w:r>
      <w:r w:rsidR="00215C26">
        <w:rPr>
          <w:rFonts w:ascii="Skoda Pro" w:hAnsi="Skoda Pro"/>
          <w:sz w:val="20"/>
          <w:szCs w:val="20"/>
        </w:rPr>
        <w:t xml:space="preserve">in die periode </w:t>
      </w:r>
      <w:r>
        <w:rPr>
          <w:rFonts w:ascii="Skoda Pro" w:hAnsi="Skoda Pro"/>
          <w:sz w:val="20"/>
          <w:szCs w:val="20"/>
        </w:rPr>
        <w:t>verder uitgebreid met productielocaties van de Volkswagen Group in China, India, Rusland en Slowakije, gevolgd door assemblagelocaties in de Oekraïne en Kazachstan.</w:t>
      </w:r>
      <w:r w:rsidR="00215C26">
        <w:rPr>
          <w:rFonts w:ascii="Skoda Pro" w:hAnsi="Skoda Pro"/>
          <w:sz w:val="20"/>
          <w:szCs w:val="20"/>
        </w:rPr>
        <w:t xml:space="preserve"> </w:t>
      </w:r>
      <w:r>
        <w:rPr>
          <w:rFonts w:ascii="Skoda Pro" w:hAnsi="Skoda Pro"/>
          <w:sz w:val="20"/>
          <w:szCs w:val="20"/>
        </w:rPr>
        <w:t xml:space="preserve">Het hart van </w:t>
      </w:r>
      <w:r w:rsidRPr="00F46C92">
        <w:rPr>
          <w:rFonts w:ascii="Skoda Pro" w:hAnsi="Skoda Pro"/>
          <w:sz w:val="20"/>
          <w:szCs w:val="20"/>
        </w:rPr>
        <w:t>ŠKODA</w:t>
      </w:r>
      <w:r w:rsidRPr="00F46C92">
        <w:rPr>
          <w:rFonts w:ascii="Skoda Pro" w:hAnsi="Skoda Pro"/>
          <w:sz w:val="20"/>
          <w:szCs w:val="20"/>
        </w:rPr>
        <w:t xml:space="preserve"> klopt nog immer </w:t>
      </w:r>
      <w:r>
        <w:rPr>
          <w:rFonts w:ascii="Skoda Pro" w:hAnsi="Skoda Pro"/>
          <w:sz w:val="20"/>
          <w:szCs w:val="20"/>
        </w:rPr>
        <w:t xml:space="preserve">in </w:t>
      </w:r>
      <w:r w:rsidR="005C5925" w:rsidRPr="00F46C92">
        <w:rPr>
          <w:rFonts w:ascii="Skoda Pro" w:hAnsi="Skoda Pro"/>
          <w:sz w:val="20"/>
          <w:szCs w:val="20"/>
        </w:rPr>
        <w:t xml:space="preserve">Mladá Boleslav. </w:t>
      </w:r>
      <w:r>
        <w:rPr>
          <w:rFonts w:ascii="Skoda Pro" w:hAnsi="Skoda Pro"/>
          <w:sz w:val="20"/>
          <w:szCs w:val="20"/>
        </w:rPr>
        <w:t xml:space="preserve">Het hoofdkantoor en de belangrijkste fabriek zijn al 121 jaar op deze plek gevestigd. Vandaag de dag vormt </w:t>
      </w:r>
      <w:r w:rsidRPr="00F46C92">
        <w:rPr>
          <w:rFonts w:ascii="Skoda Pro" w:hAnsi="Skoda Pro"/>
          <w:sz w:val="20"/>
          <w:szCs w:val="20"/>
        </w:rPr>
        <w:t>ŠKODA</w:t>
      </w:r>
      <w:r w:rsidRPr="00F46C92">
        <w:rPr>
          <w:rFonts w:ascii="Skoda Pro" w:hAnsi="Skoda Pro"/>
          <w:sz w:val="20"/>
          <w:szCs w:val="20"/>
        </w:rPr>
        <w:t xml:space="preserve"> één van de belangrijkste pijlers onder de Tsjechische economie. </w:t>
      </w:r>
      <w:r>
        <w:rPr>
          <w:rFonts w:ascii="Skoda Pro" w:hAnsi="Skoda Pro"/>
          <w:sz w:val="20"/>
          <w:szCs w:val="20"/>
        </w:rPr>
        <w:t>In 2014 was de fabrikant goed voor 4,5 procent van het Tsjechische bruto nationaal product en verantwoordelijk voor zo’n 8 procent van de totale export van het land.</w:t>
      </w:r>
      <w:r w:rsidR="00215C26">
        <w:rPr>
          <w:rFonts w:ascii="Skoda Pro" w:hAnsi="Skoda Pro"/>
          <w:sz w:val="20"/>
          <w:szCs w:val="20"/>
        </w:rPr>
        <w:t xml:space="preserve"> </w:t>
      </w:r>
      <w:r w:rsidR="00215C26">
        <w:rPr>
          <w:rFonts w:ascii="Skoda Pro" w:hAnsi="Skoda Pro"/>
          <w:sz w:val="20"/>
          <w:szCs w:val="20"/>
        </w:rPr>
        <w:t>Met ongeveer</w:t>
      </w:r>
      <w:r w:rsidR="00215C26" w:rsidRPr="00DF22EF">
        <w:rPr>
          <w:rFonts w:ascii="Skoda Pro" w:hAnsi="Skoda Pro"/>
          <w:sz w:val="20"/>
          <w:szCs w:val="20"/>
        </w:rPr>
        <w:t xml:space="preserve"> 28.500 werknemers behoort ŠKODA tot de grootste werkgevers in Tsjechi</w:t>
      </w:r>
      <w:r w:rsidR="00215C26">
        <w:rPr>
          <w:rFonts w:ascii="Skoda Pro" w:hAnsi="Skoda Pro"/>
          <w:sz w:val="20"/>
          <w:szCs w:val="20"/>
        </w:rPr>
        <w:t>ë.</w:t>
      </w:r>
    </w:p>
    <w:p w:rsidR="00F46C92" w:rsidRDefault="00F46C92" w:rsidP="00F46C92">
      <w:pPr>
        <w:pStyle w:val="Default"/>
        <w:spacing w:line="360" w:lineRule="auto"/>
        <w:rPr>
          <w:rFonts w:ascii="Skoda Pro" w:hAnsi="Skoda Pro"/>
          <w:sz w:val="20"/>
          <w:szCs w:val="20"/>
        </w:rPr>
      </w:pPr>
    </w:p>
    <w:p w:rsidR="005C5925" w:rsidRPr="00F46C92" w:rsidRDefault="00F46C92" w:rsidP="00F46C92">
      <w:pPr>
        <w:pStyle w:val="Default"/>
        <w:spacing w:line="360" w:lineRule="auto"/>
        <w:rPr>
          <w:rFonts w:ascii="Skoda Pro" w:hAnsi="Skoda Pro"/>
          <w:sz w:val="20"/>
          <w:szCs w:val="20"/>
        </w:rPr>
      </w:pPr>
      <w:r w:rsidRPr="00F46C92">
        <w:rPr>
          <w:rFonts w:ascii="Skoda Pro" w:hAnsi="Skoda Pro"/>
          <w:sz w:val="20"/>
          <w:szCs w:val="20"/>
        </w:rPr>
        <w:t>Afgelopen jaar werd 92 procent van de in totaal 1.055.</w:t>
      </w:r>
      <w:r>
        <w:rPr>
          <w:rFonts w:ascii="Skoda Pro" w:hAnsi="Skoda Pro"/>
          <w:sz w:val="20"/>
          <w:szCs w:val="20"/>
        </w:rPr>
        <w:t xml:space="preserve">500 geproduceerde </w:t>
      </w:r>
      <w:r w:rsidRPr="00F46C92">
        <w:rPr>
          <w:rFonts w:ascii="Skoda Pro" w:hAnsi="Skoda Pro"/>
          <w:sz w:val="20"/>
          <w:szCs w:val="20"/>
        </w:rPr>
        <w:t>ŠKODA</w:t>
      </w:r>
      <w:r>
        <w:rPr>
          <w:rFonts w:ascii="Skoda Pro" w:hAnsi="Skoda Pro"/>
          <w:sz w:val="20"/>
          <w:szCs w:val="20"/>
        </w:rPr>
        <w:t>’s geëxporteerd naar andere landen, wat het internationale succes van</w:t>
      </w:r>
      <w:r w:rsidRPr="00F46C92">
        <w:rPr>
          <w:rFonts w:ascii="Skoda Pro" w:hAnsi="Skoda Pro"/>
          <w:sz w:val="20"/>
          <w:szCs w:val="20"/>
        </w:rPr>
        <w:t xml:space="preserve"> </w:t>
      </w:r>
      <w:r w:rsidRPr="00F46C92">
        <w:rPr>
          <w:rFonts w:ascii="Skoda Pro" w:hAnsi="Skoda Pro"/>
          <w:sz w:val="20"/>
          <w:szCs w:val="20"/>
        </w:rPr>
        <w:t>ŠKODA</w:t>
      </w:r>
      <w:r>
        <w:rPr>
          <w:rFonts w:ascii="Skoda Pro" w:hAnsi="Skoda Pro"/>
          <w:sz w:val="20"/>
          <w:szCs w:val="20"/>
        </w:rPr>
        <w:t xml:space="preserve"> onderschrijft. China is al enkele jaren de grootste markt voor het merk, met in totaal 281.700 afgeleverde </w:t>
      </w:r>
      <w:r w:rsidRPr="00F46C92">
        <w:rPr>
          <w:rFonts w:ascii="Skoda Pro" w:hAnsi="Skoda Pro"/>
          <w:sz w:val="20"/>
          <w:szCs w:val="20"/>
        </w:rPr>
        <w:t>ŠKODA</w:t>
      </w:r>
      <w:r>
        <w:rPr>
          <w:rFonts w:ascii="Skoda Pro" w:hAnsi="Skoda Pro"/>
          <w:sz w:val="20"/>
          <w:szCs w:val="20"/>
        </w:rPr>
        <w:t>’s in 2015, gevolgd door Duitsland</w:t>
      </w:r>
      <w:r w:rsidR="00DF22EF">
        <w:rPr>
          <w:rFonts w:ascii="Skoda Pro" w:hAnsi="Skoda Pro"/>
          <w:sz w:val="20"/>
          <w:szCs w:val="20"/>
        </w:rPr>
        <w:t xml:space="preserve">, waar </w:t>
      </w:r>
      <w:r w:rsidR="00DF22EF" w:rsidRPr="00DF22EF">
        <w:rPr>
          <w:rFonts w:ascii="Skoda Pro" w:hAnsi="Skoda Pro"/>
          <w:sz w:val="20"/>
          <w:szCs w:val="20"/>
        </w:rPr>
        <w:t>ŠKODA</w:t>
      </w:r>
      <w:r w:rsidR="00DF22EF">
        <w:rPr>
          <w:rFonts w:ascii="Skoda Pro" w:hAnsi="Skoda Pro"/>
          <w:sz w:val="20"/>
          <w:szCs w:val="20"/>
        </w:rPr>
        <w:t xml:space="preserve"> al zeven jaar lang het meest succesvolle importmerk is met afgelopen jaar een marktaandeel van 5,6 procent in 158.700 verkochte auto’s.</w:t>
      </w:r>
      <w:r w:rsidR="005C5925" w:rsidRPr="00F46C92">
        <w:rPr>
          <w:rFonts w:ascii="Skoda Pro" w:hAnsi="Skoda Pro"/>
          <w:sz w:val="20"/>
          <w:szCs w:val="20"/>
        </w:rPr>
        <w:t xml:space="preserve"> </w:t>
      </w:r>
    </w:p>
    <w:p w:rsidR="00DF22EF" w:rsidRDefault="00DF22EF" w:rsidP="005C5925">
      <w:pPr>
        <w:pStyle w:val="Default"/>
        <w:spacing w:line="360" w:lineRule="auto"/>
        <w:rPr>
          <w:rFonts w:ascii="Skoda Pro" w:hAnsi="Skoda Pro"/>
          <w:sz w:val="20"/>
          <w:szCs w:val="20"/>
        </w:rPr>
      </w:pPr>
    </w:p>
    <w:p w:rsidR="006169A1" w:rsidRPr="005C5925" w:rsidRDefault="00DF22EF" w:rsidP="00DF22EF">
      <w:pPr>
        <w:pStyle w:val="Default"/>
        <w:spacing w:line="360" w:lineRule="auto"/>
        <w:rPr>
          <w:rStyle w:val="Zwaar"/>
          <w:rFonts w:ascii="Skoda Pro" w:hAnsi="Skoda Pro"/>
          <w:b w:val="0"/>
          <w:bCs w:val="0"/>
          <w:sz w:val="20"/>
          <w:szCs w:val="20"/>
          <w:lang w:val="en-US"/>
        </w:rPr>
      </w:pPr>
      <w:r>
        <w:rPr>
          <w:rFonts w:ascii="Skoda Pro" w:hAnsi="Skoda Pro"/>
          <w:sz w:val="20"/>
          <w:szCs w:val="20"/>
        </w:rPr>
        <w:t xml:space="preserve">Een kwart eeuw na de nieuwe start onder de vlag van de Volkswagen Group realiseert </w:t>
      </w:r>
      <w:r w:rsidRPr="00DF22EF">
        <w:rPr>
          <w:rFonts w:ascii="Skoda Pro" w:hAnsi="Skoda Pro"/>
          <w:sz w:val="20"/>
          <w:szCs w:val="20"/>
        </w:rPr>
        <w:t>ŠKODA</w:t>
      </w:r>
      <w:r>
        <w:rPr>
          <w:rFonts w:ascii="Skoda Pro" w:hAnsi="Skoda Pro"/>
          <w:sz w:val="20"/>
          <w:szCs w:val="20"/>
        </w:rPr>
        <w:t xml:space="preserve"> nog steeds verkooprecords. In 2015 steeg het aantal afgeleverde auto’s met 1,8 procent tot 1.055.500 auto’s. Tegelijkertijd nam de omzet met 6,2 procent toe tot een nieuwe recordwaarde van 12,5 miljard euro en steeg de winst met 12,0 procen</w:t>
      </w:r>
      <w:bookmarkStart w:id="0" w:name="_GoBack"/>
      <w:bookmarkEnd w:id="0"/>
      <w:r>
        <w:rPr>
          <w:rFonts w:ascii="Skoda Pro" w:hAnsi="Skoda Pro"/>
          <w:sz w:val="20"/>
          <w:szCs w:val="20"/>
        </w:rPr>
        <w:t>t tot 915 miljoen euro.</w:t>
      </w:r>
    </w:p>
    <w:p w:rsidR="00F64519" w:rsidRPr="005C5925" w:rsidRDefault="00F64519" w:rsidP="00866E6F">
      <w:pPr>
        <w:pBdr>
          <w:bottom w:val="single" w:sz="12" w:space="1" w:color="auto"/>
        </w:pBdr>
        <w:spacing w:after="0" w:line="360" w:lineRule="auto"/>
        <w:rPr>
          <w:rFonts w:ascii="Skoda Pro" w:eastAsia="Times New Roman" w:hAnsi="Skoda Pro"/>
          <w:bCs/>
          <w:sz w:val="20"/>
          <w:szCs w:val="20"/>
          <w:lang w:val="en-US" w:eastAsia="nl-NL"/>
        </w:rPr>
      </w:pPr>
    </w:p>
    <w:p w:rsidR="00EC1B68" w:rsidRPr="00487146" w:rsidRDefault="00EC1B68" w:rsidP="00487146">
      <w:pPr>
        <w:pBdr>
          <w:bottom w:val="single" w:sz="12" w:space="1" w:color="auto"/>
        </w:pBdr>
        <w:spacing w:after="0" w:line="360" w:lineRule="auto"/>
        <w:rPr>
          <w:rFonts w:ascii="Skoda Pro" w:eastAsia="Times New Roman" w:hAnsi="Skoda Pro"/>
          <w:sz w:val="20"/>
          <w:szCs w:val="20"/>
          <w:lang w:val="nl-NL" w:eastAsia="nl-NL"/>
        </w:rPr>
      </w:pPr>
      <w:r w:rsidRPr="00487146">
        <w:rPr>
          <w:rFonts w:ascii="Skoda Pro" w:eastAsia="Times New Roman" w:hAnsi="Skoda Pro"/>
          <w:bCs/>
          <w:sz w:val="20"/>
          <w:szCs w:val="20"/>
          <w:lang w:val="nl-NL" w:eastAsia="nl-NL"/>
        </w:rPr>
        <w:t>L</w:t>
      </w:r>
      <w:r w:rsidRPr="00487146">
        <w:rPr>
          <w:rFonts w:ascii="Skoda Pro" w:eastAsia="Times New Roman" w:hAnsi="Skoda Pro"/>
          <w:sz w:val="20"/>
          <w:szCs w:val="20"/>
          <w:lang w:val="nl-NL" w:eastAsia="nl-NL"/>
        </w:rPr>
        <w:t>eusden,</w:t>
      </w:r>
      <w:r w:rsidR="00B06613">
        <w:rPr>
          <w:rFonts w:ascii="Skoda Pro" w:eastAsia="Times New Roman" w:hAnsi="Skoda Pro"/>
          <w:sz w:val="20"/>
          <w:szCs w:val="20"/>
          <w:lang w:val="nl-NL" w:eastAsia="nl-NL"/>
        </w:rPr>
        <w:t xml:space="preserve"> </w:t>
      </w:r>
      <w:r w:rsidR="00C263BB">
        <w:rPr>
          <w:rFonts w:ascii="Skoda Pro" w:eastAsia="Times New Roman" w:hAnsi="Skoda Pro"/>
          <w:sz w:val="20"/>
          <w:szCs w:val="20"/>
          <w:lang w:val="nl-NL" w:eastAsia="nl-NL"/>
        </w:rPr>
        <w:t>2</w:t>
      </w:r>
      <w:r w:rsidR="005C5925">
        <w:rPr>
          <w:rFonts w:ascii="Skoda Pro" w:eastAsia="Times New Roman" w:hAnsi="Skoda Pro"/>
          <w:sz w:val="20"/>
          <w:szCs w:val="20"/>
          <w:lang w:val="nl-NL" w:eastAsia="nl-NL"/>
        </w:rPr>
        <w:t>5</w:t>
      </w:r>
      <w:r w:rsidR="001376B2">
        <w:rPr>
          <w:rFonts w:ascii="Skoda Pro" w:eastAsia="Times New Roman" w:hAnsi="Skoda Pro"/>
          <w:sz w:val="20"/>
          <w:szCs w:val="20"/>
          <w:lang w:val="nl-NL" w:eastAsia="nl-NL"/>
        </w:rPr>
        <w:t xml:space="preserve"> </w:t>
      </w:r>
      <w:r w:rsidR="00F64519">
        <w:rPr>
          <w:rFonts w:ascii="Skoda Pro" w:eastAsia="Times New Roman" w:hAnsi="Skoda Pro"/>
          <w:sz w:val="20"/>
          <w:szCs w:val="20"/>
          <w:lang w:val="nl-NL" w:eastAsia="nl-NL"/>
        </w:rPr>
        <w:t>maart</w:t>
      </w:r>
      <w:r w:rsidR="009145E6" w:rsidRPr="00487146">
        <w:rPr>
          <w:rFonts w:ascii="Skoda Pro" w:eastAsia="Times New Roman" w:hAnsi="Skoda Pro"/>
          <w:sz w:val="20"/>
          <w:szCs w:val="20"/>
          <w:lang w:val="nl-NL" w:eastAsia="nl-NL"/>
        </w:rPr>
        <w:t xml:space="preserve"> 2016</w:t>
      </w:r>
    </w:p>
    <w:p w:rsidR="00EC1B68" w:rsidRPr="00416E4F" w:rsidRDefault="00EC1B68" w:rsidP="00EC1B68">
      <w:pPr>
        <w:spacing w:after="0" w:line="240" w:lineRule="auto"/>
        <w:rPr>
          <w:rFonts w:ascii="Skoda Pro" w:eastAsia="Times New Roman" w:hAnsi="Skoda Pro"/>
          <w:sz w:val="20"/>
          <w:szCs w:val="20"/>
          <w:lang w:val="nl-NL" w:eastAsia="nl-NL"/>
        </w:rPr>
      </w:pPr>
    </w:p>
    <w:p w:rsidR="008E4725" w:rsidRPr="00416E4F" w:rsidRDefault="00EC1B68" w:rsidP="00EC1B68">
      <w:pPr>
        <w:spacing w:after="0" w:line="240" w:lineRule="auto"/>
        <w:rPr>
          <w:lang w:val="nl-NL"/>
        </w:rPr>
      </w:pPr>
      <w:r w:rsidRPr="00416E4F">
        <w:rPr>
          <w:rFonts w:ascii="Skoda Pro" w:eastAsia="Times New Roman" w:hAnsi="Skoda Pro"/>
          <w:sz w:val="20"/>
          <w:szCs w:val="20"/>
          <w:lang w:val="nl-NL" w:eastAsia="nl-NL"/>
        </w:rPr>
        <w:lastRenderedPageBreak/>
        <w:t xml:space="preserve">Voor meer informatie: Pon Mobiel, Mirjam de Wilde, telefoon 033 – 49 49 182, e-mail </w:t>
      </w:r>
      <w:hyperlink r:id="rId10" w:history="1">
        <w:r w:rsidR="00FF0B20" w:rsidRPr="00456FEB">
          <w:rPr>
            <w:rStyle w:val="Hyperlink"/>
            <w:rFonts w:ascii="Skoda Pro" w:eastAsia="Times New Roman" w:hAnsi="Skoda Pro"/>
            <w:sz w:val="20"/>
            <w:szCs w:val="20"/>
            <w:lang w:val="nl-NL" w:eastAsia="nl-NL"/>
          </w:rPr>
          <w:t>mirjam.de.wilde@pon.com</w:t>
        </w:r>
      </w:hyperlink>
      <w:r w:rsidR="00FF0B20">
        <w:rPr>
          <w:rFonts w:ascii="Skoda Pro" w:eastAsia="Times New Roman" w:hAnsi="Skoda Pro"/>
          <w:sz w:val="20"/>
          <w:szCs w:val="20"/>
          <w:lang w:val="nl-NL" w:eastAsia="nl-NL"/>
        </w:rPr>
        <w:t xml:space="preserve"> </w:t>
      </w:r>
      <w:r w:rsidRPr="00416E4F">
        <w:rPr>
          <w:rFonts w:ascii="Skoda Pro" w:eastAsia="Times New Roman" w:hAnsi="Skoda Pro"/>
          <w:sz w:val="20"/>
          <w:szCs w:val="20"/>
          <w:lang w:val="nl-NL" w:eastAsia="nl-NL"/>
        </w:rPr>
        <w:t xml:space="preserve">of kijk op </w:t>
      </w:r>
      <w:hyperlink r:id="rId11" w:history="1">
        <w:r w:rsidR="00856B82" w:rsidRPr="00FF0B20">
          <w:rPr>
            <w:rStyle w:val="Hyperlink"/>
            <w:rFonts w:ascii="Skoda Pro" w:eastAsia="Times New Roman" w:hAnsi="Skoda Pro"/>
            <w:sz w:val="20"/>
            <w:szCs w:val="20"/>
            <w:lang w:val="nl-NL" w:eastAsia="nl-NL"/>
          </w:rPr>
          <w:t>nieuws.skoda.nl</w:t>
        </w:r>
      </w:hyperlink>
    </w:p>
    <w:sectPr w:rsidR="008E4725" w:rsidRPr="00416E4F" w:rsidSect="00B96888">
      <w:headerReference w:type="even" r:id="rId12"/>
      <w:headerReference w:type="default" r:id="rId13"/>
      <w:footerReference w:type="even" r:id="rId14"/>
      <w:footerReference w:type="default" r:id="rId15"/>
      <w:headerReference w:type="first" r:id="rId16"/>
      <w:footerReference w:type="first" r:id="rId17"/>
      <w:type w:val="continuous"/>
      <w:pgSz w:w="11906" w:h="16838" w:code="9"/>
      <w:pgMar w:top="2381" w:right="1021" w:bottom="993" w:left="1361" w:header="510" w:footer="510" w:gutter="0"/>
      <w:cols w:space="708"/>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50CD" w:rsidRDefault="00FC50CD" w:rsidP="00A55E5D">
      <w:pPr>
        <w:spacing w:line="240" w:lineRule="auto"/>
      </w:pPr>
      <w:r>
        <w:separator/>
      </w:r>
    </w:p>
  </w:endnote>
  <w:endnote w:type="continuationSeparator" w:id="0">
    <w:p w:rsidR="00FC50CD" w:rsidRDefault="00FC50CD" w:rsidP="00A55E5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altName w:val="Verdana"/>
    <w:panose1 w:val="020B0604030504040204"/>
    <w:charset w:val="00"/>
    <w:family w:val="swiss"/>
    <w:pitch w:val="variable"/>
    <w:sig w:usb0="A10006FF" w:usb1="4000205B" w:usb2="00000010" w:usb3="00000000" w:csb0="0000019F" w:csb1="00000000"/>
  </w:font>
  <w:font w:name="Skoda Pro">
    <w:panose1 w:val="02000000000000000000"/>
    <w:charset w:val="00"/>
    <w:family w:val="auto"/>
    <w:pitch w:val="variable"/>
    <w:sig w:usb0="800002EF" w:usb1="4000204A" w:usb2="00000000" w:usb3="00000000" w:csb0="0000009F" w:csb1="00000000"/>
  </w:font>
  <w:font w:name="Skoda Pro Office">
    <w:altName w:val="Times New Roman"/>
    <w:charset w:val="EE"/>
    <w:family w:val="auto"/>
    <w:pitch w:val="variable"/>
    <w:sig w:usb0="00000001" w:usb1="4000204A" w:usb2="00000000" w:usb3="00000000" w:csb0="0000009F" w:csb1="00000000"/>
  </w:font>
  <w:font w:name="Skoda Pro Print 1204">
    <w:altName w:val="MS Mincho"/>
    <w:charset w:val="EE"/>
    <w:family w:val="auto"/>
    <w:pitch w:val="variable"/>
    <w:sig w:usb0="00000005" w:usb1="0800000A" w:usb2="14000000" w:usb3="00000000" w:csb0="00000082"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SkodaSans">
    <w:altName w:val="Times New Roman"/>
    <w:charset w:val="00"/>
    <w:family w:val="auto"/>
    <w:pitch w:val="variable"/>
    <w:sig w:usb0="00000001"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4725" w:rsidRDefault="008E4725">
    <w:pPr>
      <w:pStyle w:val="Voettekst"/>
    </w:pPr>
    <w:r w:rsidRPr="000D4350">
      <w:tab/>
    </w:r>
    <w:r>
      <w:fldChar w:fldCharType="begin"/>
    </w:r>
    <w:r>
      <w:instrText xml:space="preserve"> PAGE   \* MERGEFORMAT </w:instrText>
    </w:r>
    <w:r>
      <w:fldChar w:fldCharType="separate"/>
    </w:r>
    <w:r>
      <w:rPr>
        <w:noProof/>
      </w:rPr>
      <w:t>2</w:t>
    </w:r>
    <w:r>
      <w:rPr>
        <w:noProof/>
      </w:rPr>
      <w:fldChar w:fldCharType="end"/>
    </w:r>
    <w:r w:rsidRPr="000D4350">
      <w:t>/</w:t>
    </w:r>
    <w:fldSimple w:instr=" NUMPAGES   \* MERGEFORMAT ">
      <w:r w:rsidR="000753CB">
        <w:rPr>
          <w:noProof/>
        </w:rPr>
        <w:t>1</w:t>
      </w:r>
    </w:fldSimple>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4725" w:rsidRPr="00730802" w:rsidRDefault="008E4725" w:rsidP="00730802">
    <w:pPr>
      <w:pStyle w:val="Voettekst"/>
    </w:pPr>
    <w:r w:rsidRPr="00730802">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4725" w:rsidRPr="000D4350" w:rsidRDefault="008E4725" w:rsidP="000D4350">
    <w:pPr>
      <w:pStyle w:val="Voettekst"/>
    </w:pPr>
    <w:r w:rsidRPr="000D4350">
      <w:tab/>
    </w:r>
    <w:r>
      <w:fldChar w:fldCharType="begin"/>
    </w:r>
    <w:r>
      <w:instrText xml:space="preserve"> PAGE   \* MERGEFORMAT </w:instrText>
    </w:r>
    <w:r>
      <w:fldChar w:fldCharType="separate"/>
    </w:r>
    <w:r>
      <w:rPr>
        <w:noProof/>
      </w:rPr>
      <w:t>1</w:t>
    </w:r>
    <w:r>
      <w:rPr>
        <w:noProof/>
      </w:rPr>
      <w:fldChar w:fldCharType="end"/>
    </w:r>
    <w:r w:rsidRPr="000D4350">
      <w:t>/</w:t>
    </w:r>
    <w:fldSimple w:instr=" NUMPAGES   \* MERGEFORMAT ">
      <w:r w:rsidR="000753CB">
        <w:rPr>
          <w:noProof/>
        </w:rPr>
        <w:t>1</w:t>
      </w:r>
    </w:fldSimpl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50CD" w:rsidRDefault="00FC50CD" w:rsidP="00A55E5D">
      <w:pPr>
        <w:spacing w:line="240" w:lineRule="auto"/>
      </w:pPr>
      <w:r>
        <w:separator/>
      </w:r>
    </w:p>
  </w:footnote>
  <w:footnote w:type="continuationSeparator" w:id="0">
    <w:p w:rsidR="00FC50CD" w:rsidRDefault="00FC50CD" w:rsidP="00A55E5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4725" w:rsidRDefault="00215C26">
    <w:pPr>
      <w:pStyle w:val="Koptekst"/>
    </w:pPr>
    <w:r>
      <w:rPr>
        <w:noProof/>
        <w:lang w:eastAsia="cs-CZ"/>
      </w:rPr>
      <w:pict w14:anchorId="4D3C406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071370" o:spid="_x0000_s2064" type="#_x0000_t75" style="position:absolute;margin-left:0;margin-top:0;width:595.3pt;height:119pt;z-index:-251658752;mso-position-horizontal-relative:page;mso-position-vertical-relative:page" o:allowincell="f">
          <v:imagedata r:id="rId1" o:title="20110614_Brandstage_Word_KP"/>
          <w10:wrap anchorx="page" anchory="page"/>
          <w10:anchorlock/>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4725" w:rsidRPr="00730802" w:rsidRDefault="00215C26" w:rsidP="00730802">
    <w:pPr>
      <w:pStyle w:val="Koptekst"/>
    </w:pPr>
    <w:r>
      <w:rPr>
        <w:noProof/>
        <w:lang w:eastAsia="cs-CZ"/>
      </w:rPr>
      <w:pict w14:anchorId="1B80A3B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071371" o:spid="_x0000_s2065" type="#_x0000_t75" style="position:absolute;margin-left:0;margin-top:0;width:595.3pt;height:119pt;z-index:-251657728;mso-position-horizontal-relative:page;mso-position-vertical-relative:page" o:allowincell="f">
          <v:imagedata r:id="rId1" o:title="20110614_Brandstage_Word_KP"/>
          <w10:wrap anchorx="page" anchory="page"/>
          <w10:anchorlock/>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4725" w:rsidRDefault="00215C26" w:rsidP="000D4350">
    <w:pPr>
      <w:pStyle w:val="Voettekst"/>
    </w:pPr>
    <w:r>
      <w:rPr>
        <w:noProof/>
        <w:lang w:eastAsia="cs-CZ"/>
      </w:rPr>
      <w:pict w14:anchorId="311653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071369" o:spid="_x0000_s2063" type="#_x0000_t75" style="position:absolute;margin-left:0;margin-top:0;width:595.3pt;height:119pt;z-index:-251659776;mso-position-horizontal-relative:page;mso-position-vertical-relative:page" o:allowincell="f">
          <v:imagedata r:id="rId1" o:title="20110614_Brandstage_Word_KP"/>
          <w10:wrap anchorx="page" anchory="page"/>
          <w10:anchorlock/>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44.9pt;height:356.45pt" o:bullet="t">
        <v:imagedata r:id="rId1" o:title="image1"/>
      </v:shape>
    </w:pict>
  </w:numPicBullet>
  <w:numPicBullet w:numPicBulletId="1">
    <w:pict>
      <v:shape id="_x0000_i1027" type="#_x0000_t75" style="width:145.35pt;height:356.45pt" o:bullet="t">
        <v:imagedata r:id="rId2" o:title="image1"/>
      </v:shape>
    </w:pict>
  </w:numPicBullet>
  <w:abstractNum w:abstractNumId="0" w15:restartNumberingAfterBreak="0">
    <w:nsid w:val="FFFFFF7C"/>
    <w:multiLevelType w:val="singleLevel"/>
    <w:tmpl w:val="5FF4A54E"/>
    <w:lvl w:ilvl="0">
      <w:start w:val="1"/>
      <w:numFmt w:val="decimal"/>
      <w:lvlText w:val="%1."/>
      <w:lvlJc w:val="left"/>
      <w:pPr>
        <w:tabs>
          <w:tab w:val="num" w:pos="1492"/>
        </w:tabs>
        <w:ind w:left="1492" w:hanging="360"/>
      </w:pPr>
    </w:lvl>
  </w:abstractNum>
  <w:abstractNum w:abstractNumId="1" w15:restartNumberingAfterBreak="0">
    <w:nsid w:val="FFFFFF89"/>
    <w:multiLevelType w:val="singleLevel"/>
    <w:tmpl w:val="46883C36"/>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43E37"/>
    <w:multiLevelType w:val="multilevel"/>
    <w:tmpl w:val="E408A86A"/>
    <w:numStyleLink w:val="Seznamodrek"/>
  </w:abstractNum>
  <w:abstractNum w:abstractNumId="3" w15:restartNumberingAfterBreak="0">
    <w:nsid w:val="0CE4353C"/>
    <w:multiLevelType w:val="hybridMultilevel"/>
    <w:tmpl w:val="F9A85D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DE41FBF"/>
    <w:multiLevelType w:val="multilevel"/>
    <w:tmpl w:val="E408A86A"/>
    <w:numStyleLink w:val="Seznamodrek"/>
  </w:abstractNum>
  <w:abstractNum w:abstractNumId="5" w15:restartNumberingAfterBreak="0">
    <w:nsid w:val="0F542F64"/>
    <w:multiLevelType w:val="multilevel"/>
    <w:tmpl w:val="AD24D556"/>
    <w:lvl w:ilvl="0">
      <w:start w:val="1"/>
      <w:numFmt w:val="bullet"/>
      <w:lvlText w:val="›"/>
      <w:lvlJc w:val="left"/>
      <w:pPr>
        <w:tabs>
          <w:tab w:val="num" w:pos="170"/>
        </w:tabs>
        <w:ind w:left="170" w:hanging="170"/>
      </w:pPr>
      <w:rPr>
        <w:rFonts w:ascii="Verdana" w:hAnsi="Verdana" w:hint="default"/>
        <w:b/>
        <w:i w:val="0"/>
        <w:color w:val="auto"/>
      </w:rPr>
    </w:lvl>
    <w:lvl w:ilvl="1">
      <w:start w:val="1"/>
      <w:numFmt w:val="bullet"/>
      <w:lvlText w:val=""/>
      <w:lvlPicBulletId w:val="0"/>
      <w:lvlJc w:val="left"/>
      <w:pPr>
        <w:tabs>
          <w:tab w:val="num" w:pos="340"/>
        </w:tabs>
        <w:ind w:left="340" w:hanging="170"/>
      </w:pPr>
      <w:rPr>
        <w:rFonts w:ascii="Symbol" w:hAnsi="Symbol" w:hint="default"/>
        <w:color w:val="auto"/>
      </w:rPr>
    </w:lvl>
    <w:lvl w:ilvl="2">
      <w:start w:val="1"/>
      <w:numFmt w:val="bullet"/>
      <w:lvlText w:val=""/>
      <w:lvlPicBulletId w:val="0"/>
      <w:lvlJc w:val="left"/>
      <w:pPr>
        <w:tabs>
          <w:tab w:val="num" w:pos="510"/>
        </w:tabs>
        <w:ind w:left="510" w:hanging="170"/>
      </w:pPr>
      <w:rPr>
        <w:rFonts w:ascii="Symbol" w:hAnsi="Symbol" w:hint="default"/>
        <w:color w:val="auto"/>
      </w:rPr>
    </w:lvl>
    <w:lvl w:ilvl="3">
      <w:start w:val="1"/>
      <w:numFmt w:val="bullet"/>
      <w:lvlText w:val=""/>
      <w:lvlPicBulletId w:val="0"/>
      <w:lvlJc w:val="left"/>
      <w:pPr>
        <w:tabs>
          <w:tab w:val="num" w:pos="680"/>
        </w:tabs>
        <w:ind w:left="680" w:hanging="170"/>
      </w:pPr>
      <w:rPr>
        <w:rFonts w:ascii="Symbol" w:hAnsi="Symbol" w:hint="default"/>
        <w:color w:val="auto"/>
      </w:rPr>
    </w:lvl>
    <w:lvl w:ilvl="4">
      <w:start w:val="1"/>
      <w:numFmt w:val="bullet"/>
      <w:lvlText w:val=""/>
      <w:lvlPicBulletId w:val="0"/>
      <w:lvlJc w:val="left"/>
      <w:pPr>
        <w:tabs>
          <w:tab w:val="num" w:pos="851"/>
        </w:tabs>
        <w:ind w:left="851" w:hanging="171"/>
      </w:pPr>
      <w:rPr>
        <w:rFonts w:ascii="Symbol" w:hAnsi="Symbol" w:hint="default"/>
        <w:color w:val="auto"/>
      </w:rPr>
    </w:lvl>
    <w:lvl w:ilvl="5">
      <w:start w:val="1"/>
      <w:numFmt w:val="bullet"/>
      <w:lvlText w:val=""/>
      <w:lvlPicBulletId w:val="0"/>
      <w:lvlJc w:val="left"/>
      <w:pPr>
        <w:tabs>
          <w:tab w:val="num" w:pos="1021"/>
        </w:tabs>
        <w:ind w:left="1021" w:hanging="170"/>
      </w:pPr>
      <w:rPr>
        <w:rFonts w:ascii="Symbol" w:hAnsi="Symbol" w:hint="default"/>
        <w:color w:val="auto"/>
      </w:rPr>
    </w:lvl>
    <w:lvl w:ilvl="6">
      <w:start w:val="1"/>
      <w:numFmt w:val="bullet"/>
      <w:lvlText w:val=""/>
      <w:lvlPicBulletId w:val="0"/>
      <w:lvlJc w:val="left"/>
      <w:pPr>
        <w:tabs>
          <w:tab w:val="num" w:pos="1191"/>
        </w:tabs>
        <w:ind w:left="1191" w:hanging="170"/>
      </w:pPr>
      <w:rPr>
        <w:rFonts w:ascii="Symbol" w:hAnsi="Symbol" w:hint="default"/>
        <w:color w:val="auto"/>
      </w:rPr>
    </w:lvl>
    <w:lvl w:ilvl="7">
      <w:start w:val="1"/>
      <w:numFmt w:val="bullet"/>
      <w:lvlText w:val=""/>
      <w:lvlPicBulletId w:val="0"/>
      <w:lvlJc w:val="left"/>
      <w:pPr>
        <w:tabs>
          <w:tab w:val="num" w:pos="1361"/>
        </w:tabs>
        <w:ind w:left="1361" w:hanging="170"/>
      </w:pPr>
      <w:rPr>
        <w:rFonts w:ascii="Symbol" w:hAnsi="Symbol" w:hint="default"/>
        <w:color w:val="auto"/>
      </w:rPr>
    </w:lvl>
    <w:lvl w:ilvl="8">
      <w:start w:val="1"/>
      <w:numFmt w:val="bullet"/>
      <w:lvlText w:val=""/>
      <w:lvlPicBulletId w:val="0"/>
      <w:lvlJc w:val="left"/>
      <w:pPr>
        <w:tabs>
          <w:tab w:val="num" w:pos="1531"/>
        </w:tabs>
        <w:ind w:left="1531" w:hanging="170"/>
      </w:pPr>
      <w:rPr>
        <w:rFonts w:ascii="Symbol" w:hAnsi="Symbol" w:hint="default"/>
        <w:color w:val="auto"/>
      </w:rPr>
    </w:lvl>
  </w:abstractNum>
  <w:abstractNum w:abstractNumId="6" w15:restartNumberingAfterBreak="0">
    <w:nsid w:val="227E7542"/>
    <w:multiLevelType w:val="multilevel"/>
    <w:tmpl w:val="E408A86A"/>
    <w:styleLink w:val="Seznamodrek"/>
    <w:lvl w:ilvl="0">
      <w:start w:val="1"/>
      <w:numFmt w:val="bullet"/>
      <w:lvlText w:val=""/>
      <w:lvlPicBulletId w:val="0"/>
      <w:lvlJc w:val="left"/>
      <w:pPr>
        <w:tabs>
          <w:tab w:val="num" w:pos="170"/>
        </w:tabs>
        <w:ind w:left="170" w:hanging="170"/>
      </w:pPr>
      <w:rPr>
        <w:rFonts w:ascii="Symbol" w:hAnsi="Symbol" w:hint="default"/>
        <w:color w:val="auto"/>
      </w:rPr>
    </w:lvl>
    <w:lvl w:ilvl="1">
      <w:start w:val="1"/>
      <w:numFmt w:val="bullet"/>
      <w:lvlText w:val=""/>
      <w:lvlPicBulletId w:val="0"/>
      <w:lvlJc w:val="left"/>
      <w:pPr>
        <w:tabs>
          <w:tab w:val="num" w:pos="340"/>
        </w:tabs>
        <w:ind w:left="340" w:hanging="170"/>
      </w:pPr>
      <w:rPr>
        <w:rFonts w:ascii="Symbol" w:hAnsi="Symbol" w:hint="default"/>
        <w:color w:val="auto"/>
      </w:rPr>
    </w:lvl>
    <w:lvl w:ilvl="2">
      <w:start w:val="1"/>
      <w:numFmt w:val="bullet"/>
      <w:lvlText w:val=""/>
      <w:lvlPicBulletId w:val="0"/>
      <w:lvlJc w:val="left"/>
      <w:pPr>
        <w:tabs>
          <w:tab w:val="num" w:pos="510"/>
        </w:tabs>
        <w:ind w:left="510" w:hanging="170"/>
      </w:pPr>
      <w:rPr>
        <w:rFonts w:ascii="Symbol" w:hAnsi="Symbol" w:hint="default"/>
        <w:color w:val="auto"/>
      </w:rPr>
    </w:lvl>
    <w:lvl w:ilvl="3">
      <w:start w:val="1"/>
      <w:numFmt w:val="bullet"/>
      <w:lvlText w:val=""/>
      <w:lvlPicBulletId w:val="0"/>
      <w:lvlJc w:val="left"/>
      <w:pPr>
        <w:tabs>
          <w:tab w:val="num" w:pos="680"/>
        </w:tabs>
        <w:ind w:left="680" w:hanging="170"/>
      </w:pPr>
      <w:rPr>
        <w:rFonts w:ascii="Symbol" w:hAnsi="Symbol" w:hint="default"/>
        <w:color w:val="auto"/>
      </w:rPr>
    </w:lvl>
    <w:lvl w:ilvl="4">
      <w:start w:val="1"/>
      <w:numFmt w:val="bullet"/>
      <w:lvlText w:val=""/>
      <w:lvlPicBulletId w:val="0"/>
      <w:lvlJc w:val="left"/>
      <w:pPr>
        <w:tabs>
          <w:tab w:val="num" w:pos="851"/>
        </w:tabs>
        <w:ind w:left="851" w:hanging="171"/>
      </w:pPr>
      <w:rPr>
        <w:rFonts w:ascii="Symbol" w:hAnsi="Symbol" w:hint="default"/>
        <w:color w:val="auto"/>
      </w:rPr>
    </w:lvl>
    <w:lvl w:ilvl="5">
      <w:start w:val="1"/>
      <w:numFmt w:val="bullet"/>
      <w:lvlText w:val=""/>
      <w:lvlPicBulletId w:val="0"/>
      <w:lvlJc w:val="left"/>
      <w:pPr>
        <w:tabs>
          <w:tab w:val="num" w:pos="1021"/>
        </w:tabs>
        <w:ind w:left="1021" w:hanging="170"/>
      </w:pPr>
      <w:rPr>
        <w:rFonts w:ascii="Symbol" w:hAnsi="Symbol" w:hint="default"/>
        <w:color w:val="auto"/>
      </w:rPr>
    </w:lvl>
    <w:lvl w:ilvl="6">
      <w:start w:val="1"/>
      <w:numFmt w:val="bullet"/>
      <w:lvlText w:val=""/>
      <w:lvlPicBulletId w:val="0"/>
      <w:lvlJc w:val="left"/>
      <w:pPr>
        <w:tabs>
          <w:tab w:val="num" w:pos="1191"/>
        </w:tabs>
        <w:ind w:left="1191" w:hanging="170"/>
      </w:pPr>
      <w:rPr>
        <w:rFonts w:ascii="Symbol" w:hAnsi="Symbol" w:hint="default"/>
        <w:color w:val="auto"/>
      </w:rPr>
    </w:lvl>
    <w:lvl w:ilvl="7">
      <w:start w:val="1"/>
      <w:numFmt w:val="bullet"/>
      <w:lvlText w:val=""/>
      <w:lvlPicBulletId w:val="0"/>
      <w:lvlJc w:val="left"/>
      <w:pPr>
        <w:tabs>
          <w:tab w:val="num" w:pos="1361"/>
        </w:tabs>
        <w:ind w:left="1361" w:hanging="170"/>
      </w:pPr>
      <w:rPr>
        <w:rFonts w:ascii="Symbol" w:hAnsi="Symbol" w:hint="default"/>
        <w:color w:val="auto"/>
      </w:rPr>
    </w:lvl>
    <w:lvl w:ilvl="8">
      <w:start w:val="1"/>
      <w:numFmt w:val="bullet"/>
      <w:lvlText w:val=""/>
      <w:lvlPicBulletId w:val="0"/>
      <w:lvlJc w:val="left"/>
      <w:pPr>
        <w:tabs>
          <w:tab w:val="num" w:pos="1531"/>
        </w:tabs>
        <w:ind w:left="1531" w:hanging="170"/>
      </w:pPr>
      <w:rPr>
        <w:rFonts w:ascii="Symbol" w:hAnsi="Symbol" w:hint="default"/>
        <w:color w:val="auto"/>
      </w:rPr>
    </w:lvl>
  </w:abstractNum>
  <w:abstractNum w:abstractNumId="7" w15:restartNumberingAfterBreak="0">
    <w:nsid w:val="2E500158"/>
    <w:multiLevelType w:val="hybridMultilevel"/>
    <w:tmpl w:val="FA38BBE8"/>
    <w:lvl w:ilvl="0" w:tplc="A90C9CCC">
      <w:start w:val="1"/>
      <w:numFmt w:val="bullet"/>
      <w:lvlText w:val=""/>
      <w:lvlJc w:val="left"/>
      <w:pPr>
        <w:ind w:left="720" w:hanging="360"/>
      </w:pPr>
      <w:rPr>
        <w:rFonts w:ascii="Symbol" w:hAnsi="Symbol" w:hint="default"/>
        <w:lang w:val="nl-NL"/>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9594504"/>
    <w:multiLevelType w:val="multilevel"/>
    <w:tmpl w:val="CBCE1EFE"/>
    <w:styleLink w:val="Stylodrky"/>
    <w:lvl w:ilvl="0">
      <w:start w:val="1"/>
      <w:numFmt w:val="bullet"/>
      <w:lvlText w:val=""/>
      <w:lvlPicBulletId w:val="0"/>
      <w:lvlJc w:val="left"/>
      <w:pPr>
        <w:tabs>
          <w:tab w:val="num" w:pos="170"/>
        </w:tabs>
        <w:ind w:left="170" w:hanging="170"/>
      </w:pPr>
      <w:rPr>
        <w:rFonts w:ascii="Symbol" w:hAnsi="Symbol" w:hint="default"/>
        <w:color w:val="auto"/>
      </w:rPr>
    </w:lvl>
    <w:lvl w:ilvl="1">
      <w:start w:val="1"/>
      <w:numFmt w:val="bullet"/>
      <w:lvlText w:val=""/>
      <w:lvlPicBulletId w:val="0"/>
      <w:lvlJc w:val="left"/>
      <w:pPr>
        <w:tabs>
          <w:tab w:val="num" w:pos="340"/>
        </w:tabs>
        <w:ind w:left="340" w:hanging="170"/>
      </w:pPr>
      <w:rPr>
        <w:rFonts w:ascii="Symbol" w:hAnsi="Symbol" w:hint="default"/>
        <w:color w:val="auto"/>
      </w:rPr>
    </w:lvl>
    <w:lvl w:ilvl="2">
      <w:start w:val="1"/>
      <w:numFmt w:val="bullet"/>
      <w:lvlText w:val=""/>
      <w:lvlPicBulletId w:val="0"/>
      <w:lvlJc w:val="left"/>
      <w:pPr>
        <w:tabs>
          <w:tab w:val="num" w:pos="510"/>
        </w:tabs>
        <w:ind w:left="510" w:hanging="170"/>
      </w:pPr>
      <w:rPr>
        <w:rFonts w:ascii="Symbol" w:hAnsi="Symbol" w:hint="default"/>
        <w:color w:val="auto"/>
      </w:rPr>
    </w:lvl>
    <w:lvl w:ilvl="3">
      <w:start w:val="1"/>
      <w:numFmt w:val="bullet"/>
      <w:lvlText w:val=""/>
      <w:lvlPicBulletId w:val="0"/>
      <w:lvlJc w:val="left"/>
      <w:pPr>
        <w:tabs>
          <w:tab w:val="num" w:pos="680"/>
        </w:tabs>
        <w:ind w:left="680" w:hanging="170"/>
      </w:pPr>
      <w:rPr>
        <w:rFonts w:ascii="Symbol" w:hAnsi="Symbol" w:hint="default"/>
        <w:color w:val="auto"/>
      </w:rPr>
    </w:lvl>
    <w:lvl w:ilvl="4">
      <w:start w:val="1"/>
      <w:numFmt w:val="bullet"/>
      <w:lvlText w:val=""/>
      <w:lvlPicBulletId w:val="0"/>
      <w:lvlJc w:val="left"/>
      <w:pPr>
        <w:tabs>
          <w:tab w:val="num" w:pos="851"/>
        </w:tabs>
        <w:ind w:left="851" w:hanging="171"/>
      </w:pPr>
      <w:rPr>
        <w:rFonts w:ascii="Symbol" w:hAnsi="Symbol" w:hint="default"/>
        <w:color w:val="auto"/>
      </w:rPr>
    </w:lvl>
    <w:lvl w:ilvl="5">
      <w:start w:val="1"/>
      <w:numFmt w:val="bullet"/>
      <w:lvlText w:val=""/>
      <w:lvlPicBulletId w:val="0"/>
      <w:lvlJc w:val="left"/>
      <w:pPr>
        <w:tabs>
          <w:tab w:val="num" w:pos="1021"/>
        </w:tabs>
        <w:ind w:left="1021" w:hanging="170"/>
      </w:pPr>
      <w:rPr>
        <w:rFonts w:ascii="Symbol" w:hAnsi="Symbol" w:hint="default"/>
        <w:color w:val="auto"/>
      </w:rPr>
    </w:lvl>
    <w:lvl w:ilvl="6">
      <w:start w:val="1"/>
      <w:numFmt w:val="bullet"/>
      <w:lvlText w:val=""/>
      <w:lvlPicBulletId w:val="0"/>
      <w:lvlJc w:val="left"/>
      <w:pPr>
        <w:tabs>
          <w:tab w:val="num" w:pos="1191"/>
        </w:tabs>
        <w:ind w:left="1191" w:hanging="170"/>
      </w:pPr>
      <w:rPr>
        <w:rFonts w:ascii="Symbol" w:hAnsi="Symbol" w:hint="default"/>
        <w:color w:val="auto"/>
      </w:rPr>
    </w:lvl>
    <w:lvl w:ilvl="7">
      <w:start w:val="1"/>
      <w:numFmt w:val="bullet"/>
      <w:lvlText w:val=""/>
      <w:lvlPicBulletId w:val="0"/>
      <w:lvlJc w:val="left"/>
      <w:pPr>
        <w:tabs>
          <w:tab w:val="num" w:pos="1361"/>
        </w:tabs>
        <w:ind w:left="1361" w:hanging="170"/>
      </w:pPr>
      <w:rPr>
        <w:rFonts w:ascii="Symbol" w:hAnsi="Symbol" w:hint="default"/>
        <w:color w:val="auto"/>
      </w:rPr>
    </w:lvl>
    <w:lvl w:ilvl="8">
      <w:start w:val="1"/>
      <w:numFmt w:val="bullet"/>
      <w:lvlText w:val=""/>
      <w:lvlPicBulletId w:val="0"/>
      <w:lvlJc w:val="left"/>
      <w:pPr>
        <w:tabs>
          <w:tab w:val="num" w:pos="1531"/>
        </w:tabs>
        <w:ind w:left="1531" w:hanging="170"/>
      </w:pPr>
      <w:rPr>
        <w:rFonts w:ascii="Symbol" w:hAnsi="Symbol" w:hint="default"/>
        <w:color w:val="auto"/>
      </w:rPr>
    </w:lvl>
  </w:abstractNum>
  <w:abstractNum w:abstractNumId="9" w15:restartNumberingAfterBreak="0">
    <w:nsid w:val="3D762908"/>
    <w:multiLevelType w:val="multilevel"/>
    <w:tmpl w:val="E408A86A"/>
    <w:lvl w:ilvl="0">
      <w:start w:val="1"/>
      <w:numFmt w:val="bullet"/>
      <w:lvlText w:val=""/>
      <w:lvlPicBulletId w:val="0"/>
      <w:lvlJc w:val="left"/>
      <w:pPr>
        <w:tabs>
          <w:tab w:val="num" w:pos="170"/>
        </w:tabs>
        <w:ind w:left="170" w:hanging="170"/>
      </w:pPr>
      <w:rPr>
        <w:rFonts w:ascii="Symbol" w:hAnsi="Symbol" w:hint="default"/>
        <w:color w:val="auto"/>
      </w:rPr>
    </w:lvl>
    <w:lvl w:ilvl="1">
      <w:start w:val="1"/>
      <w:numFmt w:val="bullet"/>
      <w:lvlText w:val=""/>
      <w:lvlPicBulletId w:val="0"/>
      <w:lvlJc w:val="left"/>
      <w:pPr>
        <w:tabs>
          <w:tab w:val="num" w:pos="340"/>
        </w:tabs>
        <w:ind w:left="340" w:hanging="170"/>
      </w:pPr>
      <w:rPr>
        <w:rFonts w:ascii="Symbol" w:hAnsi="Symbol" w:hint="default"/>
        <w:color w:val="auto"/>
      </w:rPr>
    </w:lvl>
    <w:lvl w:ilvl="2">
      <w:start w:val="1"/>
      <w:numFmt w:val="bullet"/>
      <w:lvlText w:val=""/>
      <w:lvlPicBulletId w:val="0"/>
      <w:lvlJc w:val="left"/>
      <w:pPr>
        <w:tabs>
          <w:tab w:val="num" w:pos="510"/>
        </w:tabs>
        <w:ind w:left="510" w:hanging="170"/>
      </w:pPr>
      <w:rPr>
        <w:rFonts w:ascii="Symbol" w:hAnsi="Symbol" w:hint="default"/>
        <w:color w:val="auto"/>
      </w:rPr>
    </w:lvl>
    <w:lvl w:ilvl="3">
      <w:start w:val="1"/>
      <w:numFmt w:val="bullet"/>
      <w:lvlText w:val=""/>
      <w:lvlPicBulletId w:val="0"/>
      <w:lvlJc w:val="left"/>
      <w:pPr>
        <w:tabs>
          <w:tab w:val="num" w:pos="680"/>
        </w:tabs>
        <w:ind w:left="680" w:hanging="170"/>
      </w:pPr>
      <w:rPr>
        <w:rFonts w:ascii="Symbol" w:hAnsi="Symbol" w:hint="default"/>
        <w:color w:val="auto"/>
      </w:rPr>
    </w:lvl>
    <w:lvl w:ilvl="4">
      <w:start w:val="1"/>
      <w:numFmt w:val="bullet"/>
      <w:lvlText w:val=""/>
      <w:lvlPicBulletId w:val="0"/>
      <w:lvlJc w:val="left"/>
      <w:pPr>
        <w:tabs>
          <w:tab w:val="num" w:pos="851"/>
        </w:tabs>
        <w:ind w:left="851" w:hanging="171"/>
      </w:pPr>
      <w:rPr>
        <w:rFonts w:ascii="Symbol" w:hAnsi="Symbol" w:hint="default"/>
        <w:color w:val="auto"/>
      </w:rPr>
    </w:lvl>
    <w:lvl w:ilvl="5">
      <w:start w:val="1"/>
      <w:numFmt w:val="bullet"/>
      <w:lvlText w:val=""/>
      <w:lvlPicBulletId w:val="0"/>
      <w:lvlJc w:val="left"/>
      <w:pPr>
        <w:tabs>
          <w:tab w:val="num" w:pos="1021"/>
        </w:tabs>
        <w:ind w:left="1021" w:hanging="170"/>
      </w:pPr>
      <w:rPr>
        <w:rFonts w:ascii="Symbol" w:hAnsi="Symbol" w:hint="default"/>
        <w:color w:val="auto"/>
      </w:rPr>
    </w:lvl>
    <w:lvl w:ilvl="6">
      <w:start w:val="1"/>
      <w:numFmt w:val="bullet"/>
      <w:lvlText w:val=""/>
      <w:lvlPicBulletId w:val="0"/>
      <w:lvlJc w:val="left"/>
      <w:pPr>
        <w:tabs>
          <w:tab w:val="num" w:pos="1191"/>
        </w:tabs>
        <w:ind w:left="1191" w:hanging="170"/>
      </w:pPr>
      <w:rPr>
        <w:rFonts w:ascii="Symbol" w:hAnsi="Symbol" w:hint="default"/>
        <w:color w:val="auto"/>
      </w:rPr>
    </w:lvl>
    <w:lvl w:ilvl="7">
      <w:start w:val="1"/>
      <w:numFmt w:val="bullet"/>
      <w:lvlText w:val=""/>
      <w:lvlPicBulletId w:val="0"/>
      <w:lvlJc w:val="left"/>
      <w:pPr>
        <w:tabs>
          <w:tab w:val="num" w:pos="1361"/>
        </w:tabs>
        <w:ind w:left="1361" w:hanging="170"/>
      </w:pPr>
      <w:rPr>
        <w:rFonts w:ascii="Symbol" w:hAnsi="Symbol" w:hint="default"/>
        <w:color w:val="auto"/>
      </w:rPr>
    </w:lvl>
    <w:lvl w:ilvl="8">
      <w:start w:val="1"/>
      <w:numFmt w:val="bullet"/>
      <w:lvlText w:val=""/>
      <w:lvlPicBulletId w:val="0"/>
      <w:lvlJc w:val="left"/>
      <w:pPr>
        <w:tabs>
          <w:tab w:val="num" w:pos="1531"/>
        </w:tabs>
        <w:ind w:left="1531" w:hanging="170"/>
      </w:pPr>
      <w:rPr>
        <w:rFonts w:ascii="Symbol" w:hAnsi="Symbol" w:hint="default"/>
        <w:color w:val="auto"/>
      </w:rPr>
    </w:lvl>
  </w:abstractNum>
  <w:abstractNum w:abstractNumId="10" w15:restartNumberingAfterBreak="0">
    <w:nsid w:val="3E7F4762"/>
    <w:multiLevelType w:val="multilevel"/>
    <w:tmpl w:val="CBCE1EFE"/>
    <w:numStyleLink w:val="Stylodrky"/>
  </w:abstractNum>
  <w:abstractNum w:abstractNumId="11" w15:restartNumberingAfterBreak="0">
    <w:nsid w:val="3F4A3850"/>
    <w:multiLevelType w:val="multilevel"/>
    <w:tmpl w:val="E408A86A"/>
    <w:numStyleLink w:val="Seznamodrek"/>
  </w:abstractNum>
  <w:abstractNum w:abstractNumId="12" w15:restartNumberingAfterBreak="0">
    <w:nsid w:val="43D4695E"/>
    <w:multiLevelType w:val="multilevel"/>
    <w:tmpl w:val="E408A86A"/>
    <w:numStyleLink w:val="Seznamodrek"/>
  </w:abstractNum>
  <w:abstractNum w:abstractNumId="13" w15:restartNumberingAfterBreak="0">
    <w:nsid w:val="46795A47"/>
    <w:multiLevelType w:val="hybridMultilevel"/>
    <w:tmpl w:val="1E7E358C"/>
    <w:lvl w:ilvl="0" w:tplc="8A0A2E50">
      <w:start w:val="1"/>
      <w:numFmt w:val="bullet"/>
      <w:lvlText w:val=""/>
      <w:lvlPicBulletId w:val="1"/>
      <w:lvlJc w:val="left"/>
      <w:pPr>
        <w:tabs>
          <w:tab w:val="num" w:pos="720"/>
        </w:tabs>
        <w:ind w:left="720" w:hanging="360"/>
      </w:pPr>
      <w:rPr>
        <w:rFonts w:ascii="Symbol" w:hAnsi="Symbol" w:hint="default"/>
      </w:rPr>
    </w:lvl>
    <w:lvl w:ilvl="1" w:tplc="FE12C158">
      <w:start w:val="1"/>
      <w:numFmt w:val="bullet"/>
      <w:lvlText w:val=""/>
      <w:lvlPicBulletId w:val="1"/>
      <w:lvlJc w:val="left"/>
      <w:pPr>
        <w:tabs>
          <w:tab w:val="num" w:pos="1440"/>
        </w:tabs>
        <w:ind w:left="1440" w:hanging="360"/>
      </w:pPr>
      <w:rPr>
        <w:rFonts w:ascii="Symbol" w:hAnsi="Symbol" w:hint="default"/>
      </w:rPr>
    </w:lvl>
    <w:lvl w:ilvl="2" w:tplc="F0521C7A">
      <w:start w:val="1"/>
      <w:numFmt w:val="bullet"/>
      <w:lvlText w:val=""/>
      <w:lvlPicBulletId w:val="1"/>
      <w:lvlJc w:val="left"/>
      <w:pPr>
        <w:tabs>
          <w:tab w:val="num" w:pos="2160"/>
        </w:tabs>
        <w:ind w:left="2160" w:hanging="360"/>
      </w:pPr>
      <w:rPr>
        <w:rFonts w:ascii="Symbol" w:hAnsi="Symbol" w:hint="default"/>
      </w:rPr>
    </w:lvl>
    <w:lvl w:ilvl="3" w:tplc="C5643840">
      <w:start w:val="1005"/>
      <w:numFmt w:val="bullet"/>
      <w:lvlText w:val=""/>
      <w:lvlPicBulletId w:val="1"/>
      <w:lvlJc w:val="left"/>
      <w:pPr>
        <w:tabs>
          <w:tab w:val="num" w:pos="2880"/>
        </w:tabs>
        <w:ind w:left="2880" w:hanging="360"/>
      </w:pPr>
      <w:rPr>
        <w:rFonts w:ascii="Symbol" w:hAnsi="Symbol" w:hint="default"/>
      </w:rPr>
    </w:lvl>
    <w:lvl w:ilvl="4" w:tplc="667C2326" w:tentative="1">
      <w:start w:val="1"/>
      <w:numFmt w:val="bullet"/>
      <w:lvlText w:val=""/>
      <w:lvlPicBulletId w:val="1"/>
      <w:lvlJc w:val="left"/>
      <w:pPr>
        <w:tabs>
          <w:tab w:val="num" w:pos="3600"/>
        </w:tabs>
        <w:ind w:left="3600" w:hanging="360"/>
      </w:pPr>
      <w:rPr>
        <w:rFonts w:ascii="Symbol" w:hAnsi="Symbol" w:hint="default"/>
      </w:rPr>
    </w:lvl>
    <w:lvl w:ilvl="5" w:tplc="F162E624" w:tentative="1">
      <w:start w:val="1"/>
      <w:numFmt w:val="bullet"/>
      <w:lvlText w:val=""/>
      <w:lvlPicBulletId w:val="1"/>
      <w:lvlJc w:val="left"/>
      <w:pPr>
        <w:tabs>
          <w:tab w:val="num" w:pos="4320"/>
        </w:tabs>
        <w:ind w:left="4320" w:hanging="360"/>
      </w:pPr>
      <w:rPr>
        <w:rFonts w:ascii="Symbol" w:hAnsi="Symbol" w:hint="default"/>
      </w:rPr>
    </w:lvl>
    <w:lvl w:ilvl="6" w:tplc="83F61510" w:tentative="1">
      <w:start w:val="1"/>
      <w:numFmt w:val="bullet"/>
      <w:lvlText w:val=""/>
      <w:lvlPicBulletId w:val="1"/>
      <w:lvlJc w:val="left"/>
      <w:pPr>
        <w:tabs>
          <w:tab w:val="num" w:pos="5040"/>
        </w:tabs>
        <w:ind w:left="5040" w:hanging="360"/>
      </w:pPr>
      <w:rPr>
        <w:rFonts w:ascii="Symbol" w:hAnsi="Symbol" w:hint="default"/>
      </w:rPr>
    </w:lvl>
    <w:lvl w:ilvl="7" w:tplc="4866C3E0" w:tentative="1">
      <w:start w:val="1"/>
      <w:numFmt w:val="bullet"/>
      <w:lvlText w:val=""/>
      <w:lvlPicBulletId w:val="1"/>
      <w:lvlJc w:val="left"/>
      <w:pPr>
        <w:tabs>
          <w:tab w:val="num" w:pos="5760"/>
        </w:tabs>
        <w:ind w:left="5760" w:hanging="360"/>
      </w:pPr>
      <w:rPr>
        <w:rFonts w:ascii="Symbol" w:hAnsi="Symbol" w:hint="default"/>
      </w:rPr>
    </w:lvl>
    <w:lvl w:ilvl="8" w:tplc="E1E0FE48" w:tentative="1">
      <w:start w:val="1"/>
      <w:numFmt w:val="bullet"/>
      <w:lvlText w:val=""/>
      <w:lvlPicBulletId w:val="1"/>
      <w:lvlJc w:val="left"/>
      <w:pPr>
        <w:tabs>
          <w:tab w:val="num" w:pos="6480"/>
        </w:tabs>
        <w:ind w:left="6480" w:hanging="360"/>
      </w:pPr>
      <w:rPr>
        <w:rFonts w:ascii="Symbol" w:hAnsi="Symbol" w:hint="default"/>
      </w:rPr>
    </w:lvl>
  </w:abstractNum>
  <w:abstractNum w:abstractNumId="14" w15:restartNumberingAfterBreak="0">
    <w:nsid w:val="486509DB"/>
    <w:multiLevelType w:val="hybridMultilevel"/>
    <w:tmpl w:val="1D6AF3AA"/>
    <w:lvl w:ilvl="0" w:tplc="13E0B8FC">
      <w:numFmt w:val="bullet"/>
      <w:lvlText w:val="-"/>
      <w:lvlJc w:val="left"/>
      <w:pPr>
        <w:ind w:left="720" w:hanging="360"/>
      </w:pPr>
      <w:rPr>
        <w:rFonts w:ascii="Skoda Pro" w:eastAsia="Skoda Pro Office" w:hAnsi="Skoda Pro"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D993C34"/>
    <w:multiLevelType w:val="multilevel"/>
    <w:tmpl w:val="CBCE1EFE"/>
    <w:numStyleLink w:val="Stylodrky"/>
  </w:abstractNum>
  <w:abstractNum w:abstractNumId="16" w15:restartNumberingAfterBreak="0">
    <w:nsid w:val="5B686551"/>
    <w:multiLevelType w:val="multilevel"/>
    <w:tmpl w:val="4F00314E"/>
    <w:lvl w:ilvl="0">
      <w:start w:val="1"/>
      <w:numFmt w:val="bullet"/>
      <w:lvlText w:val="›"/>
      <w:lvlJc w:val="left"/>
      <w:pPr>
        <w:tabs>
          <w:tab w:val="num" w:pos="170"/>
        </w:tabs>
        <w:ind w:left="170" w:hanging="170"/>
      </w:pPr>
      <w:rPr>
        <w:rFonts w:ascii="Verdana" w:hAnsi="Verdana" w:hint="default"/>
        <w:b/>
        <w:i w:val="0"/>
        <w:color w:val="auto"/>
      </w:rPr>
    </w:lvl>
    <w:lvl w:ilvl="1">
      <w:start w:val="1"/>
      <w:numFmt w:val="bullet"/>
      <w:lvlText w:val=""/>
      <w:lvlPicBulletId w:val="0"/>
      <w:lvlJc w:val="left"/>
      <w:pPr>
        <w:tabs>
          <w:tab w:val="num" w:pos="340"/>
        </w:tabs>
        <w:ind w:left="340" w:hanging="170"/>
      </w:pPr>
      <w:rPr>
        <w:rFonts w:ascii="Symbol" w:hAnsi="Symbol" w:hint="default"/>
        <w:color w:val="auto"/>
      </w:rPr>
    </w:lvl>
    <w:lvl w:ilvl="2">
      <w:start w:val="1"/>
      <w:numFmt w:val="bullet"/>
      <w:lvlText w:val=""/>
      <w:lvlPicBulletId w:val="0"/>
      <w:lvlJc w:val="left"/>
      <w:pPr>
        <w:tabs>
          <w:tab w:val="num" w:pos="510"/>
        </w:tabs>
        <w:ind w:left="510" w:hanging="170"/>
      </w:pPr>
      <w:rPr>
        <w:rFonts w:ascii="Symbol" w:hAnsi="Symbol" w:hint="default"/>
        <w:color w:val="auto"/>
      </w:rPr>
    </w:lvl>
    <w:lvl w:ilvl="3">
      <w:start w:val="1"/>
      <w:numFmt w:val="bullet"/>
      <w:lvlText w:val=""/>
      <w:lvlPicBulletId w:val="0"/>
      <w:lvlJc w:val="left"/>
      <w:pPr>
        <w:tabs>
          <w:tab w:val="num" w:pos="680"/>
        </w:tabs>
        <w:ind w:left="680" w:hanging="170"/>
      </w:pPr>
      <w:rPr>
        <w:rFonts w:ascii="Symbol" w:hAnsi="Symbol" w:hint="default"/>
        <w:color w:val="auto"/>
      </w:rPr>
    </w:lvl>
    <w:lvl w:ilvl="4">
      <w:start w:val="1"/>
      <w:numFmt w:val="bullet"/>
      <w:lvlText w:val=""/>
      <w:lvlPicBulletId w:val="0"/>
      <w:lvlJc w:val="left"/>
      <w:pPr>
        <w:tabs>
          <w:tab w:val="num" w:pos="851"/>
        </w:tabs>
        <w:ind w:left="851" w:hanging="171"/>
      </w:pPr>
      <w:rPr>
        <w:rFonts w:ascii="Symbol" w:hAnsi="Symbol" w:hint="default"/>
        <w:color w:val="auto"/>
      </w:rPr>
    </w:lvl>
    <w:lvl w:ilvl="5">
      <w:start w:val="1"/>
      <w:numFmt w:val="bullet"/>
      <w:lvlText w:val=""/>
      <w:lvlPicBulletId w:val="0"/>
      <w:lvlJc w:val="left"/>
      <w:pPr>
        <w:tabs>
          <w:tab w:val="num" w:pos="1021"/>
        </w:tabs>
        <w:ind w:left="1021" w:hanging="170"/>
      </w:pPr>
      <w:rPr>
        <w:rFonts w:ascii="Symbol" w:hAnsi="Symbol" w:hint="default"/>
        <w:color w:val="auto"/>
      </w:rPr>
    </w:lvl>
    <w:lvl w:ilvl="6">
      <w:start w:val="1"/>
      <w:numFmt w:val="bullet"/>
      <w:lvlText w:val=""/>
      <w:lvlPicBulletId w:val="0"/>
      <w:lvlJc w:val="left"/>
      <w:pPr>
        <w:tabs>
          <w:tab w:val="num" w:pos="1191"/>
        </w:tabs>
        <w:ind w:left="1191" w:hanging="170"/>
      </w:pPr>
      <w:rPr>
        <w:rFonts w:ascii="Symbol" w:hAnsi="Symbol" w:hint="default"/>
        <w:color w:val="auto"/>
      </w:rPr>
    </w:lvl>
    <w:lvl w:ilvl="7">
      <w:start w:val="1"/>
      <w:numFmt w:val="bullet"/>
      <w:lvlText w:val=""/>
      <w:lvlPicBulletId w:val="0"/>
      <w:lvlJc w:val="left"/>
      <w:pPr>
        <w:tabs>
          <w:tab w:val="num" w:pos="1361"/>
        </w:tabs>
        <w:ind w:left="1361" w:hanging="170"/>
      </w:pPr>
      <w:rPr>
        <w:rFonts w:ascii="Symbol" w:hAnsi="Symbol" w:hint="default"/>
        <w:color w:val="auto"/>
      </w:rPr>
    </w:lvl>
    <w:lvl w:ilvl="8">
      <w:start w:val="1"/>
      <w:numFmt w:val="bullet"/>
      <w:lvlText w:val=""/>
      <w:lvlPicBulletId w:val="0"/>
      <w:lvlJc w:val="left"/>
      <w:pPr>
        <w:tabs>
          <w:tab w:val="num" w:pos="1531"/>
        </w:tabs>
        <w:ind w:left="1531" w:hanging="170"/>
      </w:pPr>
      <w:rPr>
        <w:rFonts w:ascii="Symbol" w:hAnsi="Symbol" w:hint="default"/>
        <w:color w:val="auto"/>
      </w:rPr>
    </w:lvl>
  </w:abstractNum>
  <w:abstractNum w:abstractNumId="17" w15:restartNumberingAfterBreak="0">
    <w:nsid w:val="5BF4796C"/>
    <w:multiLevelType w:val="hybridMultilevel"/>
    <w:tmpl w:val="DF6859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013040B"/>
    <w:multiLevelType w:val="hybridMultilevel"/>
    <w:tmpl w:val="AA6C65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14308CD"/>
    <w:multiLevelType w:val="multilevel"/>
    <w:tmpl w:val="42DC72F8"/>
    <w:lvl w:ilvl="0">
      <w:start w:val="1"/>
      <w:numFmt w:val="bullet"/>
      <w:lvlText w:val=""/>
      <w:lvlJc w:val="left"/>
      <w:pPr>
        <w:tabs>
          <w:tab w:val="num" w:pos="170"/>
        </w:tabs>
        <w:ind w:left="170" w:hanging="170"/>
      </w:pPr>
      <w:rPr>
        <w:rFonts w:ascii="Wingdings" w:hAnsi="Wingdings" w:hint="default"/>
      </w:rPr>
    </w:lvl>
    <w:lvl w:ilvl="1">
      <w:start w:val="1"/>
      <w:numFmt w:val="bullet"/>
      <w:lvlText w:val=""/>
      <w:lvlJc w:val="left"/>
      <w:pPr>
        <w:tabs>
          <w:tab w:val="num" w:pos="340"/>
        </w:tabs>
        <w:ind w:left="340" w:hanging="170"/>
      </w:pPr>
      <w:rPr>
        <w:rFonts w:ascii="Wingdings" w:hAnsi="Wingdings" w:hint="default"/>
      </w:rPr>
    </w:lvl>
    <w:lvl w:ilvl="2">
      <w:start w:val="1"/>
      <w:numFmt w:val="bullet"/>
      <w:lvlText w:val=""/>
      <w:lvlJc w:val="left"/>
      <w:pPr>
        <w:tabs>
          <w:tab w:val="num" w:pos="510"/>
        </w:tabs>
        <w:ind w:left="510" w:hanging="170"/>
      </w:pPr>
      <w:rPr>
        <w:rFonts w:ascii="Wingdings" w:hAnsi="Wingdings" w:hint="default"/>
      </w:rPr>
    </w:lvl>
    <w:lvl w:ilvl="3">
      <w:start w:val="1"/>
      <w:numFmt w:val="bullet"/>
      <w:lvlText w:val=""/>
      <w:lvlJc w:val="left"/>
      <w:pPr>
        <w:tabs>
          <w:tab w:val="num" w:pos="680"/>
        </w:tabs>
        <w:ind w:left="680" w:hanging="170"/>
      </w:pPr>
      <w:rPr>
        <w:rFonts w:ascii="Wingdings" w:hAnsi="Wingdings" w:hint="default"/>
      </w:rPr>
    </w:lvl>
    <w:lvl w:ilvl="4">
      <w:start w:val="1"/>
      <w:numFmt w:val="bullet"/>
      <w:lvlText w:val=""/>
      <w:lvlJc w:val="left"/>
      <w:pPr>
        <w:tabs>
          <w:tab w:val="num" w:pos="851"/>
        </w:tabs>
        <w:ind w:left="851" w:hanging="171"/>
      </w:pPr>
      <w:rPr>
        <w:rFonts w:ascii="Wingdings" w:hAnsi="Wingdings" w:hint="default"/>
      </w:rPr>
    </w:lvl>
    <w:lvl w:ilvl="5">
      <w:start w:val="1"/>
      <w:numFmt w:val="bullet"/>
      <w:lvlText w:val=""/>
      <w:lvlJc w:val="left"/>
      <w:pPr>
        <w:tabs>
          <w:tab w:val="num" w:pos="1021"/>
        </w:tabs>
        <w:ind w:left="1021" w:hanging="170"/>
      </w:pPr>
      <w:rPr>
        <w:rFonts w:ascii="Wingdings" w:hAnsi="Wingdings" w:hint="default"/>
      </w:rPr>
    </w:lvl>
    <w:lvl w:ilvl="6">
      <w:start w:val="1"/>
      <w:numFmt w:val="bullet"/>
      <w:lvlText w:val=""/>
      <w:lvlJc w:val="left"/>
      <w:pPr>
        <w:tabs>
          <w:tab w:val="num" w:pos="1191"/>
        </w:tabs>
        <w:ind w:left="1191" w:hanging="170"/>
      </w:pPr>
      <w:rPr>
        <w:rFonts w:ascii="Wingdings" w:hAnsi="Wingdings" w:hint="default"/>
      </w:rPr>
    </w:lvl>
    <w:lvl w:ilvl="7">
      <w:start w:val="1"/>
      <w:numFmt w:val="bullet"/>
      <w:lvlText w:val=""/>
      <w:lvlJc w:val="left"/>
      <w:pPr>
        <w:tabs>
          <w:tab w:val="num" w:pos="1361"/>
        </w:tabs>
        <w:ind w:left="1361" w:hanging="170"/>
      </w:pPr>
      <w:rPr>
        <w:rFonts w:ascii="Wingdings" w:hAnsi="Wingdings" w:hint="default"/>
      </w:rPr>
    </w:lvl>
    <w:lvl w:ilvl="8">
      <w:start w:val="1"/>
      <w:numFmt w:val="bullet"/>
      <w:lvlText w:val=""/>
      <w:lvlJc w:val="left"/>
      <w:pPr>
        <w:tabs>
          <w:tab w:val="num" w:pos="1531"/>
        </w:tabs>
        <w:ind w:left="1531" w:hanging="170"/>
      </w:pPr>
      <w:rPr>
        <w:rFonts w:ascii="Wingdings" w:hAnsi="Wingdings" w:hint="default"/>
      </w:rPr>
    </w:lvl>
  </w:abstractNum>
  <w:abstractNum w:abstractNumId="20" w15:restartNumberingAfterBreak="0">
    <w:nsid w:val="64170A93"/>
    <w:multiLevelType w:val="multilevel"/>
    <w:tmpl w:val="E408A86A"/>
    <w:numStyleLink w:val="Seznamodrek"/>
  </w:abstractNum>
  <w:abstractNum w:abstractNumId="21" w15:restartNumberingAfterBreak="0">
    <w:nsid w:val="7FED78AB"/>
    <w:multiLevelType w:val="hybridMultilevel"/>
    <w:tmpl w:val="9E9E9A0C"/>
    <w:lvl w:ilvl="0" w:tplc="0413000B">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19"/>
  </w:num>
  <w:num w:numId="4">
    <w:abstractNumId w:val="6"/>
  </w:num>
  <w:num w:numId="5">
    <w:abstractNumId w:val="20"/>
  </w:num>
  <w:num w:numId="6">
    <w:abstractNumId w:val="2"/>
  </w:num>
  <w:num w:numId="7">
    <w:abstractNumId w:val="8"/>
  </w:num>
  <w:num w:numId="8">
    <w:abstractNumId w:val="10"/>
  </w:num>
  <w:num w:numId="9">
    <w:abstractNumId w:val="15"/>
  </w:num>
  <w:num w:numId="10">
    <w:abstractNumId w:val="12"/>
  </w:num>
  <w:num w:numId="11">
    <w:abstractNumId w:val="4"/>
  </w:num>
  <w:num w:numId="12">
    <w:abstractNumId w:val="11"/>
  </w:num>
  <w:num w:numId="13">
    <w:abstractNumId w:val="9"/>
  </w:num>
  <w:num w:numId="14">
    <w:abstractNumId w:val="14"/>
  </w:num>
  <w:num w:numId="15">
    <w:abstractNumId w:val="21"/>
  </w:num>
  <w:num w:numId="16">
    <w:abstractNumId w:val="18"/>
  </w:num>
  <w:num w:numId="17">
    <w:abstractNumId w:val="16"/>
  </w:num>
  <w:num w:numId="18">
    <w:abstractNumId w:val="5"/>
  </w:num>
  <w:num w:numId="19">
    <w:abstractNumId w:val="13"/>
  </w:num>
  <w:num w:numId="20">
    <w:abstractNumId w:val="3"/>
  </w:num>
  <w:num w:numId="21">
    <w:abstractNumId w:val="7"/>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ocumentProtection w:edit="forms" w:enforcement="0"/>
  <w:defaultTabStop w:val="709"/>
  <w:hyphenationZone w:val="425"/>
  <w:drawingGridHorizontalSpacing w:val="90"/>
  <w:displayHorizontalDrawingGridEvery w:val="2"/>
  <w:characterSpacingControl w:val="doNotCompress"/>
  <w:hdrShapeDefaults>
    <o:shapedefaults v:ext="edit" spidmax="2066"/>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0C45"/>
    <w:rsid w:val="0000603E"/>
    <w:rsid w:val="00007D42"/>
    <w:rsid w:val="00011D90"/>
    <w:rsid w:val="000135D7"/>
    <w:rsid w:val="00021C86"/>
    <w:rsid w:val="00026386"/>
    <w:rsid w:val="00032A08"/>
    <w:rsid w:val="00040C03"/>
    <w:rsid w:val="000528A5"/>
    <w:rsid w:val="000549E5"/>
    <w:rsid w:val="00060920"/>
    <w:rsid w:val="000753CB"/>
    <w:rsid w:val="00081EE2"/>
    <w:rsid w:val="000B3578"/>
    <w:rsid w:val="000B5AF5"/>
    <w:rsid w:val="000C1FE6"/>
    <w:rsid w:val="000C56C1"/>
    <w:rsid w:val="000D32C0"/>
    <w:rsid w:val="000D3C59"/>
    <w:rsid w:val="000D4350"/>
    <w:rsid w:val="000E1282"/>
    <w:rsid w:val="000E477A"/>
    <w:rsid w:val="000E527F"/>
    <w:rsid w:val="000F14D7"/>
    <w:rsid w:val="00100577"/>
    <w:rsid w:val="00100FB9"/>
    <w:rsid w:val="00106B87"/>
    <w:rsid w:val="00115B37"/>
    <w:rsid w:val="00120D13"/>
    <w:rsid w:val="00122202"/>
    <w:rsid w:val="001224C8"/>
    <w:rsid w:val="00131142"/>
    <w:rsid w:val="00135A52"/>
    <w:rsid w:val="001376B2"/>
    <w:rsid w:val="00141107"/>
    <w:rsid w:val="00166F13"/>
    <w:rsid w:val="0017397A"/>
    <w:rsid w:val="00184B58"/>
    <w:rsid w:val="00190F23"/>
    <w:rsid w:val="00193864"/>
    <w:rsid w:val="001A32A6"/>
    <w:rsid w:val="001B4BE1"/>
    <w:rsid w:val="001C4F26"/>
    <w:rsid w:val="001D6D85"/>
    <w:rsid w:val="001E6F4A"/>
    <w:rsid w:val="001E7FC8"/>
    <w:rsid w:val="001F3B76"/>
    <w:rsid w:val="001F6998"/>
    <w:rsid w:val="00200C1C"/>
    <w:rsid w:val="00201BB1"/>
    <w:rsid w:val="00205D76"/>
    <w:rsid w:val="0020765D"/>
    <w:rsid w:val="00212B19"/>
    <w:rsid w:val="00213A07"/>
    <w:rsid w:val="00215C26"/>
    <w:rsid w:val="00217C4C"/>
    <w:rsid w:val="00220E15"/>
    <w:rsid w:val="00221A70"/>
    <w:rsid w:val="002333DB"/>
    <w:rsid w:val="00234E74"/>
    <w:rsid w:val="00235654"/>
    <w:rsid w:val="002423BE"/>
    <w:rsid w:val="002445D7"/>
    <w:rsid w:val="00260185"/>
    <w:rsid w:val="002735FD"/>
    <w:rsid w:val="002772E0"/>
    <w:rsid w:val="002825D7"/>
    <w:rsid w:val="00287FC3"/>
    <w:rsid w:val="00291471"/>
    <w:rsid w:val="00292292"/>
    <w:rsid w:val="00295D72"/>
    <w:rsid w:val="002A0816"/>
    <w:rsid w:val="002A1C23"/>
    <w:rsid w:val="002A5CD4"/>
    <w:rsid w:val="002B178E"/>
    <w:rsid w:val="002B3ED1"/>
    <w:rsid w:val="002C4F5A"/>
    <w:rsid w:val="002C716E"/>
    <w:rsid w:val="002D5C42"/>
    <w:rsid w:val="002E5FCD"/>
    <w:rsid w:val="002F28BE"/>
    <w:rsid w:val="002F2D31"/>
    <w:rsid w:val="00302F5F"/>
    <w:rsid w:val="00304F3B"/>
    <w:rsid w:val="003126AC"/>
    <w:rsid w:val="00332AA1"/>
    <w:rsid w:val="003374D0"/>
    <w:rsid w:val="00342827"/>
    <w:rsid w:val="0035546E"/>
    <w:rsid w:val="00355B25"/>
    <w:rsid w:val="00371DA5"/>
    <w:rsid w:val="00373877"/>
    <w:rsid w:val="00373925"/>
    <w:rsid w:val="00380961"/>
    <w:rsid w:val="00390341"/>
    <w:rsid w:val="003949C4"/>
    <w:rsid w:val="003A428C"/>
    <w:rsid w:val="003A4708"/>
    <w:rsid w:val="003A63A9"/>
    <w:rsid w:val="003A6816"/>
    <w:rsid w:val="003C5F3E"/>
    <w:rsid w:val="003D0F53"/>
    <w:rsid w:val="003D3A8A"/>
    <w:rsid w:val="003D550D"/>
    <w:rsid w:val="003E0FDC"/>
    <w:rsid w:val="003E18C7"/>
    <w:rsid w:val="003E1B24"/>
    <w:rsid w:val="003E481D"/>
    <w:rsid w:val="003E6EEB"/>
    <w:rsid w:val="00411143"/>
    <w:rsid w:val="00416E4F"/>
    <w:rsid w:val="0041763D"/>
    <w:rsid w:val="00417F7C"/>
    <w:rsid w:val="004324EB"/>
    <w:rsid w:val="00445FAF"/>
    <w:rsid w:val="0047073A"/>
    <w:rsid w:val="00470EE1"/>
    <w:rsid w:val="00472730"/>
    <w:rsid w:val="004776DD"/>
    <w:rsid w:val="004835D3"/>
    <w:rsid w:val="00487146"/>
    <w:rsid w:val="004A226D"/>
    <w:rsid w:val="004C7D6E"/>
    <w:rsid w:val="004D2096"/>
    <w:rsid w:val="004D3FE5"/>
    <w:rsid w:val="004E0287"/>
    <w:rsid w:val="004E1EC6"/>
    <w:rsid w:val="004E27C2"/>
    <w:rsid w:val="004E4865"/>
    <w:rsid w:val="004E5DB0"/>
    <w:rsid w:val="004F131D"/>
    <w:rsid w:val="004F7462"/>
    <w:rsid w:val="004F7A7A"/>
    <w:rsid w:val="005023E4"/>
    <w:rsid w:val="0051002D"/>
    <w:rsid w:val="00522316"/>
    <w:rsid w:val="005230E7"/>
    <w:rsid w:val="00525B8A"/>
    <w:rsid w:val="00527CE0"/>
    <w:rsid w:val="00532F4F"/>
    <w:rsid w:val="00533E27"/>
    <w:rsid w:val="00541DA0"/>
    <w:rsid w:val="005461AE"/>
    <w:rsid w:val="00546652"/>
    <w:rsid w:val="005473D1"/>
    <w:rsid w:val="00553746"/>
    <w:rsid w:val="005618E6"/>
    <w:rsid w:val="005628C4"/>
    <w:rsid w:val="00563749"/>
    <w:rsid w:val="00566DDC"/>
    <w:rsid w:val="0057047F"/>
    <w:rsid w:val="005755B9"/>
    <w:rsid w:val="005756DA"/>
    <w:rsid w:val="00580BF1"/>
    <w:rsid w:val="00580D1A"/>
    <w:rsid w:val="005822D5"/>
    <w:rsid w:val="005836BD"/>
    <w:rsid w:val="00584D6D"/>
    <w:rsid w:val="00584E15"/>
    <w:rsid w:val="005908C9"/>
    <w:rsid w:val="005A477A"/>
    <w:rsid w:val="005A64E0"/>
    <w:rsid w:val="005B1A87"/>
    <w:rsid w:val="005B38D2"/>
    <w:rsid w:val="005B3B11"/>
    <w:rsid w:val="005B3BEC"/>
    <w:rsid w:val="005C0DD0"/>
    <w:rsid w:val="005C367F"/>
    <w:rsid w:val="005C3C14"/>
    <w:rsid w:val="005C5925"/>
    <w:rsid w:val="005C7FB9"/>
    <w:rsid w:val="005D1937"/>
    <w:rsid w:val="005E27FA"/>
    <w:rsid w:val="005E3623"/>
    <w:rsid w:val="005E5A38"/>
    <w:rsid w:val="005E79B5"/>
    <w:rsid w:val="005F2701"/>
    <w:rsid w:val="005F36CF"/>
    <w:rsid w:val="005F3CF1"/>
    <w:rsid w:val="005F7708"/>
    <w:rsid w:val="00600C99"/>
    <w:rsid w:val="00603CAB"/>
    <w:rsid w:val="00604111"/>
    <w:rsid w:val="00613720"/>
    <w:rsid w:val="00615BD7"/>
    <w:rsid w:val="00616159"/>
    <w:rsid w:val="006169A1"/>
    <w:rsid w:val="00622473"/>
    <w:rsid w:val="00624BFB"/>
    <w:rsid w:val="006306D0"/>
    <w:rsid w:val="00632139"/>
    <w:rsid w:val="00647261"/>
    <w:rsid w:val="006665F4"/>
    <w:rsid w:val="00667634"/>
    <w:rsid w:val="00672403"/>
    <w:rsid w:val="00674345"/>
    <w:rsid w:val="006824DA"/>
    <w:rsid w:val="006A3AE5"/>
    <w:rsid w:val="006B0027"/>
    <w:rsid w:val="006B5C61"/>
    <w:rsid w:val="006B628C"/>
    <w:rsid w:val="006D45C6"/>
    <w:rsid w:val="006D53D2"/>
    <w:rsid w:val="006D797F"/>
    <w:rsid w:val="006E4906"/>
    <w:rsid w:val="006E4CF2"/>
    <w:rsid w:val="006F15DD"/>
    <w:rsid w:val="00706078"/>
    <w:rsid w:val="00706FC5"/>
    <w:rsid w:val="007137D7"/>
    <w:rsid w:val="007253B2"/>
    <w:rsid w:val="00730802"/>
    <w:rsid w:val="00731541"/>
    <w:rsid w:val="007356FF"/>
    <w:rsid w:val="00735C8B"/>
    <w:rsid w:val="00736BD3"/>
    <w:rsid w:val="00744EF6"/>
    <w:rsid w:val="0074594D"/>
    <w:rsid w:val="00746379"/>
    <w:rsid w:val="0076254F"/>
    <w:rsid w:val="00771153"/>
    <w:rsid w:val="0078678C"/>
    <w:rsid w:val="00790A94"/>
    <w:rsid w:val="007A0955"/>
    <w:rsid w:val="007A0C26"/>
    <w:rsid w:val="007A0D7E"/>
    <w:rsid w:val="007A55B5"/>
    <w:rsid w:val="007A653B"/>
    <w:rsid w:val="007B2213"/>
    <w:rsid w:val="007C169C"/>
    <w:rsid w:val="007C773B"/>
    <w:rsid w:val="007D24FF"/>
    <w:rsid w:val="007E176C"/>
    <w:rsid w:val="007E1E7C"/>
    <w:rsid w:val="007E3658"/>
    <w:rsid w:val="007E4089"/>
    <w:rsid w:val="007F28A4"/>
    <w:rsid w:val="00800502"/>
    <w:rsid w:val="00803F35"/>
    <w:rsid w:val="008068A1"/>
    <w:rsid w:val="008133A9"/>
    <w:rsid w:val="0081755F"/>
    <w:rsid w:val="008176EA"/>
    <w:rsid w:val="00822586"/>
    <w:rsid w:val="008328E0"/>
    <w:rsid w:val="00842892"/>
    <w:rsid w:val="00850C45"/>
    <w:rsid w:val="00854201"/>
    <w:rsid w:val="00854C9C"/>
    <w:rsid w:val="00854F2A"/>
    <w:rsid w:val="0085629A"/>
    <w:rsid w:val="00856B82"/>
    <w:rsid w:val="008605F9"/>
    <w:rsid w:val="00863539"/>
    <w:rsid w:val="008639D8"/>
    <w:rsid w:val="008656F0"/>
    <w:rsid w:val="0086638E"/>
    <w:rsid w:val="00866E6F"/>
    <w:rsid w:val="0087119B"/>
    <w:rsid w:val="008740AD"/>
    <w:rsid w:val="00877E5F"/>
    <w:rsid w:val="00882DDC"/>
    <w:rsid w:val="0089098D"/>
    <w:rsid w:val="00893AFD"/>
    <w:rsid w:val="008A5853"/>
    <w:rsid w:val="008A67E5"/>
    <w:rsid w:val="008B1359"/>
    <w:rsid w:val="008B59EF"/>
    <w:rsid w:val="008C01C3"/>
    <w:rsid w:val="008C1A67"/>
    <w:rsid w:val="008C3489"/>
    <w:rsid w:val="008E4201"/>
    <w:rsid w:val="008E4725"/>
    <w:rsid w:val="008E5048"/>
    <w:rsid w:val="008E7147"/>
    <w:rsid w:val="008E7548"/>
    <w:rsid w:val="009129B5"/>
    <w:rsid w:val="00912FB4"/>
    <w:rsid w:val="009145E6"/>
    <w:rsid w:val="00917DBE"/>
    <w:rsid w:val="00955A7B"/>
    <w:rsid w:val="00962AD8"/>
    <w:rsid w:val="00967821"/>
    <w:rsid w:val="0097030D"/>
    <w:rsid w:val="0097767C"/>
    <w:rsid w:val="00981ADF"/>
    <w:rsid w:val="00991623"/>
    <w:rsid w:val="009973B8"/>
    <w:rsid w:val="009A7DCD"/>
    <w:rsid w:val="009C279F"/>
    <w:rsid w:val="009C3E56"/>
    <w:rsid w:val="009C50F9"/>
    <w:rsid w:val="009C770D"/>
    <w:rsid w:val="009D35E1"/>
    <w:rsid w:val="009E22BA"/>
    <w:rsid w:val="009E6D10"/>
    <w:rsid w:val="009F2CF3"/>
    <w:rsid w:val="009F4094"/>
    <w:rsid w:val="009F4949"/>
    <w:rsid w:val="009F72AC"/>
    <w:rsid w:val="00A01594"/>
    <w:rsid w:val="00A02B04"/>
    <w:rsid w:val="00A03A9B"/>
    <w:rsid w:val="00A076EA"/>
    <w:rsid w:val="00A11F08"/>
    <w:rsid w:val="00A140C9"/>
    <w:rsid w:val="00A218DD"/>
    <w:rsid w:val="00A24E1F"/>
    <w:rsid w:val="00A27450"/>
    <w:rsid w:val="00A30215"/>
    <w:rsid w:val="00A3267A"/>
    <w:rsid w:val="00A46918"/>
    <w:rsid w:val="00A47A04"/>
    <w:rsid w:val="00A55E5D"/>
    <w:rsid w:val="00A6738E"/>
    <w:rsid w:val="00A71A27"/>
    <w:rsid w:val="00A81730"/>
    <w:rsid w:val="00A82F1C"/>
    <w:rsid w:val="00A83193"/>
    <w:rsid w:val="00A858AF"/>
    <w:rsid w:val="00A90B9B"/>
    <w:rsid w:val="00A90EC4"/>
    <w:rsid w:val="00A97754"/>
    <w:rsid w:val="00AA03D0"/>
    <w:rsid w:val="00AA0DB4"/>
    <w:rsid w:val="00AB14CA"/>
    <w:rsid w:val="00AB168A"/>
    <w:rsid w:val="00AB3420"/>
    <w:rsid w:val="00AC5DDF"/>
    <w:rsid w:val="00AD7896"/>
    <w:rsid w:val="00AE17BB"/>
    <w:rsid w:val="00AE3EAE"/>
    <w:rsid w:val="00AF0979"/>
    <w:rsid w:val="00AF13A5"/>
    <w:rsid w:val="00AF21BE"/>
    <w:rsid w:val="00AF437E"/>
    <w:rsid w:val="00AF6B03"/>
    <w:rsid w:val="00B03442"/>
    <w:rsid w:val="00B06613"/>
    <w:rsid w:val="00B144B0"/>
    <w:rsid w:val="00B21AFF"/>
    <w:rsid w:val="00B2312C"/>
    <w:rsid w:val="00B26ACD"/>
    <w:rsid w:val="00B27BF4"/>
    <w:rsid w:val="00B330F2"/>
    <w:rsid w:val="00B33441"/>
    <w:rsid w:val="00B37607"/>
    <w:rsid w:val="00B40C38"/>
    <w:rsid w:val="00B46A00"/>
    <w:rsid w:val="00B57B58"/>
    <w:rsid w:val="00B61A9F"/>
    <w:rsid w:val="00B630B5"/>
    <w:rsid w:val="00B65039"/>
    <w:rsid w:val="00B653D6"/>
    <w:rsid w:val="00B67261"/>
    <w:rsid w:val="00B7551C"/>
    <w:rsid w:val="00B87156"/>
    <w:rsid w:val="00B87537"/>
    <w:rsid w:val="00B91B3F"/>
    <w:rsid w:val="00B9431D"/>
    <w:rsid w:val="00B9635C"/>
    <w:rsid w:val="00B96888"/>
    <w:rsid w:val="00BA0407"/>
    <w:rsid w:val="00BA0AAE"/>
    <w:rsid w:val="00BA4A56"/>
    <w:rsid w:val="00BA6EF2"/>
    <w:rsid w:val="00BC4A24"/>
    <w:rsid w:val="00BC51DC"/>
    <w:rsid w:val="00BD6376"/>
    <w:rsid w:val="00BD7DEF"/>
    <w:rsid w:val="00BD7F22"/>
    <w:rsid w:val="00BE0D78"/>
    <w:rsid w:val="00BF38ED"/>
    <w:rsid w:val="00BF651A"/>
    <w:rsid w:val="00C11CDC"/>
    <w:rsid w:val="00C12D4B"/>
    <w:rsid w:val="00C14663"/>
    <w:rsid w:val="00C178DB"/>
    <w:rsid w:val="00C251D2"/>
    <w:rsid w:val="00C2554A"/>
    <w:rsid w:val="00C263BB"/>
    <w:rsid w:val="00C27A6E"/>
    <w:rsid w:val="00C30C60"/>
    <w:rsid w:val="00C3220C"/>
    <w:rsid w:val="00C34450"/>
    <w:rsid w:val="00C34871"/>
    <w:rsid w:val="00C42057"/>
    <w:rsid w:val="00C42D2D"/>
    <w:rsid w:val="00C4466A"/>
    <w:rsid w:val="00C51FEA"/>
    <w:rsid w:val="00C52CA1"/>
    <w:rsid w:val="00C54F1F"/>
    <w:rsid w:val="00C6183B"/>
    <w:rsid w:val="00C62171"/>
    <w:rsid w:val="00C63803"/>
    <w:rsid w:val="00C6685E"/>
    <w:rsid w:val="00C72B47"/>
    <w:rsid w:val="00C80C8B"/>
    <w:rsid w:val="00C80D0E"/>
    <w:rsid w:val="00C85A23"/>
    <w:rsid w:val="00C953D8"/>
    <w:rsid w:val="00C95F9C"/>
    <w:rsid w:val="00C9603D"/>
    <w:rsid w:val="00C9699E"/>
    <w:rsid w:val="00CA1C18"/>
    <w:rsid w:val="00CB10E9"/>
    <w:rsid w:val="00CC517F"/>
    <w:rsid w:val="00CC6EF3"/>
    <w:rsid w:val="00CD29AC"/>
    <w:rsid w:val="00CD2D58"/>
    <w:rsid w:val="00CD3386"/>
    <w:rsid w:val="00CD54F5"/>
    <w:rsid w:val="00CD645F"/>
    <w:rsid w:val="00CE3C97"/>
    <w:rsid w:val="00CF0E15"/>
    <w:rsid w:val="00CF0F81"/>
    <w:rsid w:val="00CF6CDE"/>
    <w:rsid w:val="00CF7631"/>
    <w:rsid w:val="00D0117C"/>
    <w:rsid w:val="00D03E9C"/>
    <w:rsid w:val="00D049B1"/>
    <w:rsid w:val="00D0608B"/>
    <w:rsid w:val="00D06DEA"/>
    <w:rsid w:val="00D12BBC"/>
    <w:rsid w:val="00D13837"/>
    <w:rsid w:val="00D16769"/>
    <w:rsid w:val="00D20E50"/>
    <w:rsid w:val="00D222D5"/>
    <w:rsid w:val="00D24973"/>
    <w:rsid w:val="00D268D3"/>
    <w:rsid w:val="00D26B39"/>
    <w:rsid w:val="00D31058"/>
    <w:rsid w:val="00D43905"/>
    <w:rsid w:val="00D46570"/>
    <w:rsid w:val="00D47982"/>
    <w:rsid w:val="00D533DD"/>
    <w:rsid w:val="00D537A6"/>
    <w:rsid w:val="00D5542A"/>
    <w:rsid w:val="00D61DC8"/>
    <w:rsid w:val="00D7078B"/>
    <w:rsid w:val="00D85781"/>
    <w:rsid w:val="00D87F6A"/>
    <w:rsid w:val="00D959E2"/>
    <w:rsid w:val="00DA5120"/>
    <w:rsid w:val="00DA7390"/>
    <w:rsid w:val="00DB0FDA"/>
    <w:rsid w:val="00DB7473"/>
    <w:rsid w:val="00DC1F98"/>
    <w:rsid w:val="00DC462D"/>
    <w:rsid w:val="00DC6DCC"/>
    <w:rsid w:val="00DD11F0"/>
    <w:rsid w:val="00DD4CC3"/>
    <w:rsid w:val="00DD4DED"/>
    <w:rsid w:val="00DD6199"/>
    <w:rsid w:val="00DD7B02"/>
    <w:rsid w:val="00DE09C1"/>
    <w:rsid w:val="00DE4B01"/>
    <w:rsid w:val="00DE5B29"/>
    <w:rsid w:val="00DF22EF"/>
    <w:rsid w:val="00E01941"/>
    <w:rsid w:val="00E0267F"/>
    <w:rsid w:val="00E1718D"/>
    <w:rsid w:val="00E27ADC"/>
    <w:rsid w:val="00E33D03"/>
    <w:rsid w:val="00E34633"/>
    <w:rsid w:val="00E46112"/>
    <w:rsid w:val="00E470D6"/>
    <w:rsid w:val="00E474B2"/>
    <w:rsid w:val="00E675F2"/>
    <w:rsid w:val="00E729FD"/>
    <w:rsid w:val="00E74769"/>
    <w:rsid w:val="00E7619F"/>
    <w:rsid w:val="00E912D1"/>
    <w:rsid w:val="00E95C58"/>
    <w:rsid w:val="00EA01AD"/>
    <w:rsid w:val="00EB21C9"/>
    <w:rsid w:val="00EC1B1C"/>
    <w:rsid w:val="00EC1B68"/>
    <w:rsid w:val="00EC4B48"/>
    <w:rsid w:val="00ED7762"/>
    <w:rsid w:val="00EE0D06"/>
    <w:rsid w:val="00EE17A5"/>
    <w:rsid w:val="00EE3168"/>
    <w:rsid w:val="00EF621E"/>
    <w:rsid w:val="00F01A44"/>
    <w:rsid w:val="00F0521D"/>
    <w:rsid w:val="00F072D7"/>
    <w:rsid w:val="00F10414"/>
    <w:rsid w:val="00F1076A"/>
    <w:rsid w:val="00F11732"/>
    <w:rsid w:val="00F23370"/>
    <w:rsid w:val="00F262E4"/>
    <w:rsid w:val="00F31E6F"/>
    <w:rsid w:val="00F331BD"/>
    <w:rsid w:val="00F37A21"/>
    <w:rsid w:val="00F45938"/>
    <w:rsid w:val="00F45B04"/>
    <w:rsid w:val="00F46C92"/>
    <w:rsid w:val="00F53EFD"/>
    <w:rsid w:val="00F577F5"/>
    <w:rsid w:val="00F64519"/>
    <w:rsid w:val="00F746C8"/>
    <w:rsid w:val="00F77F9B"/>
    <w:rsid w:val="00F963F0"/>
    <w:rsid w:val="00FA5E7F"/>
    <w:rsid w:val="00FB1E95"/>
    <w:rsid w:val="00FB46D9"/>
    <w:rsid w:val="00FC20B7"/>
    <w:rsid w:val="00FC50CD"/>
    <w:rsid w:val="00FD12AD"/>
    <w:rsid w:val="00FD2C22"/>
    <w:rsid w:val="00FD4DDB"/>
    <w:rsid w:val="00FD6A18"/>
    <w:rsid w:val="00FE0E03"/>
    <w:rsid w:val="00FE31F5"/>
    <w:rsid w:val="00FE72C0"/>
    <w:rsid w:val="00FF0B20"/>
    <w:rsid w:val="00FF1F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1"/>
    </o:shapelayout>
  </w:shapeDefaults>
  <w:decimalSymbol w:val=","/>
  <w:listSeparator w:val=";"/>
  <w15:docId w15:val="{8C8C7590-7A84-4144-9F33-AA0CFF970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Skoda Pro Office" w:eastAsia="Skoda Pro Office" w:hAnsi="Skoda Pro Office"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37A21"/>
    <w:pPr>
      <w:spacing w:after="240" w:line="240" w:lineRule="atLeast"/>
    </w:pPr>
    <w:rPr>
      <w:sz w:val="18"/>
      <w:szCs w:val="18"/>
      <w:lang w:val="cs-CZ"/>
    </w:rPr>
  </w:style>
  <w:style w:type="paragraph" w:styleId="Kop1">
    <w:name w:val="heading 1"/>
    <w:basedOn w:val="Standaard"/>
    <w:next w:val="Standaard"/>
    <w:link w:val="Kop1Char"/>
    <w:uiPriority w:val="9"/>
    <w:qFormat/>
    <w:rsid w:val="00D03E9C"/>
    <w:pPr>
      <w:keepNext/>
      <w:keepLines/>
      <w:outlineLvl w:val="0"/>
    </w:pPr>
    <w:rPr>
      <w:rFonts w:ascii="Skoda Pro Print 1204" w:eastAsia="Times New Roman" w:hAnsi="Skoda Pro Print 1204"/>
      <w:b/>
      <w:bCs/>
      <w:szCs w:val="28"/>
      <w:lang w:val="x-none" w:eastAsia="x-none"/>
    </w:rPr>
  </w:style>
  <w:style w:type="paragraph" w:styleId="Kop2">
    <w:name w:val="heading 2"/>
    <w:basedOn w:val="Standaard"/>
    <w:next w:val="Standaard"/>
    <w:link w:val="Kop2Char"/>
    <w:uiPriority w:val="9"/>
    <w:unhideWhenUsed/>
    <w:rsid w:val="00D03E9C"/>
    <w:pPr>
      <w:keepNext/>
      <w:keepLines/>
      <w:outlineLvl w:val="1"/>
    </w:pPr>
    <w:rPr>
      <w:rFonts w:ascii="Skoda Pro Print 1204" w:eastAsia="Times New Roman" w:hAnsi="Skoda Pro Print 1204"/>
      <w:b/>
      <w:bCs/>
      <w:szCs w:val="26"/>
      <w:lang w:val="x-none" w:eastAsia="x-none"/>
    </w:rPr>
  </w:style>
  <w:style w:type="paragraph" w:styleId="Kop3">
    <w:name w:val="heading 3"/>
    <w:basedOn w:val="Standaard"/>
    <w:next w:val="Standaard"/>
    <w:link w:val="Kop3Char"/>
    <w:uiPriority w:val="9"/>
    <w:semiHidden/>
    <w:unhideWhenUsed/>
    <w:qFormat/>
    <w:rsid w:val="00533E27"/>
    <w:pPr>
      <w:keepNext/>
      <w:keepLines/>
      <w:outlineLvl w:val="2"/>
    </w:pPr>
    <w:rPr>
      <w:rFonts w:ascii="Skoda Pro Print 1204" w:eastAsia="Times New Roman" w:hAnsi="Skoda Pro Print 1204"/>
      <w:b/>
      <w:bCs/>
      <w:szCs w:val="20"/>
      <w:lang w:val="x-none" w:eastAsia="x-none"/>
    </w:rPr>
  </w:style>
  <w:style w:type="paragraph" w:styleId="Kop4">
    <w:name w:val="heading 4"/>
    <w:basedOn w:val="Standaard"/>
    <w:next w:val="Standaard"/>
    <w:link w:val="Kop4Char"/>
    <w:uiPriority w:val="9"/>
    <w:semiHidden/>
    <w:unhideWhenUsed/>
    <w:qFormat/>
    <w:rsid w:val="00533E27"/>
    <w:pPr>
      <w:keepNext/>
      <w:keepLines/>
      <w:outlineLvl w:val="3"/>
    </w:pPr>
    <w:rPr>
      <w:rFonts w:ascii="Skoda Pro Print 1204" w:eastAsia="Times New Roman" w:hAnsi="Skoda Pro Print 1204"/>
      <w:b/>
      <w:bCs/>
      <w:iCs/>
      <w:szCs w:val="20"/>
      <w:lang w:val="x-none" w:eastAsia="x-none"/>
    </w:rPr>
  </w:style>
  <w:style w:type="paragraph" w:styleId="Kop5">
    <w:name w:val="heading 5"/>
    <w:basedOn w:val="Standaard"/>
    <w:next w:val="Standaard"/>
    <w:link w:val="Kop5Char"/>
    <w:uiPriority w:val="9"/>
    <w:semiHidden/>
    <w:unhideWhenUsed/>
    <w:qFormat/>
    <w:rsid w:val="00533E27"/>
    <w:pPr>
      <w:keepNext/>
      <w:keepLines/>
      <w:outlineLvl w:val="4"/>
    </w:pPr>
    <w:rPr>
      <w:rFonts w:ascii="Skoda Pro Print 1204" w:eastAsia="Times New Roman" w:hAnsi="Skoda Pro Print 1204"/>
      <w:b/>
      <w:szCs w:val="20"/>
      <w:lang w:val="x-none" w:eastAsia="x-none"/>
    </w:rPr>
  </w:style>
  <w:style w:type="paragraph" w:styleId="Kop6">
    <w:name w:val="heading 6"/>
    <w:basedOn w:val="Standaard"/>
    <w:next w:val="Standaard"/>
    <w:link w:val="Kop6Char"/>
    <w:uiPriority w:val="9"/>
    <w:semiHidden/>
    <w:unhideWhenUsed/>
    <w:qFormat/>
    <w:rsid w:val="00533E27"/>
    <w:pPr>
      <w:keepNext/>
      <w:keepLines/>
      <w:outlineLvl w:val="5"/>
    </w:pPr>
    <w:rPr>
      <w:rFonts w:ascii="Skoda Pro Print 1204" w:eastAsia="Times New Roman" w:hAnsi="Skoda Pro Print 1204"/>
      <w:b/>
      <w:iCs/>
      <w:szCs w:val="20"/>
      <w:lang w:val="x-none" w:eastAsia="x-none"/>
    </w:rPr>
  </w:style>
  <w:style w:type="paragraph" w:styleId="Kop7">
    <w:name w:val="heading 7"/>
    <w:basedOn w:val="Standaard"/>
    <w:next w:val="Standaard"/>
    <w:link w:val="Kop7Char"/>
    <w:uiPriority w:val="9"/>
    <w:semiHidden/>
    <w:unhideWhenUsed/>
    <w:qFormat/>
    <w:rsid w:val="00533E27"/>
    <w:pPr>
      <w:keepNext/>
      <w:keepLines/>
      <w:outlineLvl w:val="6"/>
    </w:pPr>
    <w:rPr>
      <w:rFonts w:ascii="Skoda Pro Print 1204" w:eastAsia="Times New Roman" w:hAnsi="Skoda Pro Print 1204"/>
      <w:b/>
      <w:iCs/>
      <w:szCs w:val="20"/>
      <w:lang w:val="x-none" w:eastAsia="x-none"/>
    </w:rPr>
  </w:style>
  <w:style w:type="paragraph" w:styleId="Kop8">
    <w:name w:val="heading 8"/>
    <w:basedOn w:val="Standaard"/>
    <w:next w:val="Standaard"/>
    <w:link w:val="Kop8Char"/>
    <w:uiPriority w:val="9"/>
    <w:semiHidden/>
    <w:unhideWhenUsed/>
    <w:qFormat/>
    <w:rsid w:val="00533E27"/>
    <w:pPr>
      <w:keepNext/>
      <w:keepLines/>
      <w:outlineLvl w:val="7"/>
    </w:pPr>
    <w:rPr>
      <w:rFonts w:ascii="Skoda Pro Print 1204" w:eastAsia="Times New Roman" w:hAnsi="Skoda Pro Print 1204"/>
      <w:b/>
      <w:szCs w:val="20"/>
      <w:lang w:val="x-none" w:eastAsia="x-none"/>
    </w:rPr>
  </w:style>
  <w:style w:type="paragraph" w:styleId="Kop9">
    <w:name w:val="heading 9"/>
    <w:basedOn w:val="Standaard"/>
    <w:next w:val="Standaard"/>
    <w:link w:val="Kop9Char"/>
    <w:uiPriority w:val="9"/>
    <w:semiHidden/>
    <w:unhideWhenUsed/>
    <w:qFormat/>
    <w:rsid w:val="00533E27"/>
    <w:pPr>
      <w:keepNext/>
      <w:keepLines/>
      <w:outlineLvl w:val="8"/>
    </w:pPr>
    <w:rPr>
      <w:rFonts w:ascii="Skoda Pro Print 1204" w:eastAsia="Times New Roman" w:hAnsi="Skoda Pro Print 1204"/>
      <w:b/>
      <w:iCs/>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rsid w:val="00D03E9C"/>
    <w:rPr>
      <w:rFonts w:ascii="Skoda Pro Print 1204" w:eastAsia="Times New Roman" w:hAnsi="Skoda Pro Print 1204" w:cs="Times New Roman"/>
      <w:b/>
      <w:bCs/>
      <w:sz w:val="18"/>
      <w:szCs w:val="28"/>
    </w:rPr>
  </w:style>
  <w:style w:type="character" w:customStyle="1" w:styleId="Kop2Char">
    <w:name w:val="Kop 2 Char"/>
    <w:link w:val="Kop2"/>
    <w:uiPriority w:val="9"/>
    <w:rsid w:val="00D03E9C"/>
    <w:rPr>
      <w:rFonts w:ascii="Skoda Pro Print 1204" w:eastAsia="Times New Roman" w:hAnsi="Skoda Pro Print 1204" w:cs="Times New Roman"/>
      <w:b/>
      <w:bCs/>
      <w:sz w:val="18"/>
      <w:szCs w:val="26"/>
    </w:rPr>
  </w:style>
  <w:style w:type="paragraph" w:styleId="Titel">
    <w:name w:val="Title"/>
    <w:basedOn w:val="Standaard"/>
    <w:next w:val="Standaard"/>
    <w:link w:val="TitelChar"/>
    <w:uiPriority w:val="10"/>
    <w:unhideWhenUsed/>
    <w:qFormat/>
    <w:rsid w:val="00D03E9C"/>
    <w:pPr>
      <w:contextualSpacing/>
    </w:pPr>
    <w:rPr>
      <w:rFonts w:ascii="Skoda Pro Print 1204" w:eastAsia="Times New Roman" w:hAnsi="Skoda Pro Print 1204"/>
      <w:b/>
      <w:spacing w:val="5"/>
      <w:kern w:val="28"/>
      <w:szCs w:val="52"/>
      <w:lang w:val="x-none" w:eastAsia="x-none"/>
    </w:rPr>
  </w:style>
  <w:style w:type="character" w:customStyle="1" w:styleId="TitelChar">
    <w:name w:val="Titel Char"/>
    <w:link w:val="Titel"/>
    <w:uiPriority w:val="10"/>
    <w:semiHidden/>
    <w:rsid w:val="00533E27"/>
    <w:rPr>
      <w:rFonts w:ascii="Skoda Pro Print 1204" w:eastAsia="Times New Roman" w:hAnsi="Skoda Pro Print 1204" w:cs="Times New Roman"/>
      <w:b/>
      <w:spacing w:val="5"/>
      <w:kern w:val="28"/>
      <w:sz w:val="18"/>
      <w:szCs w:val="52"/>
    </w:rPr>
  </w:style>
  <w:style w:type="paragraph" w:styleId="Ondertitel">
    <w:name w:val="Subtitle"/>
    <w:basedOn w:val="Standaard"/>
    <w:next w:val="Standaard"/>
    <w:link w:val="OndertitelChar"/>
    <w:uiPriority w:val="11"/>
    <w:unhideWhenUsed/>
    <w:qFormat/>
    <w:rsid w:val="00D03E9C"/>
    <w:pPr>
      <w:numPr>
        <w:ilvl w:val="1"/>
      </w:numPr>
    </w:pPr>
    <w:rPr>
      <w:rFonts w:ascii="Skoda Pro Print 1204" w:eastAsia="Times New Roman" w:hAnsi="Skoda Pro Print 1204"/>
      <w:b/>
      <w:iCs/>
      <w:spacing w:val="15"/>
      <w:szCs w:val="24"/>
      <w:lang w:val="x-none" w:eastAsia="x-none"/>
    </w:rPr>
  </w:style>
  <w:style w:type="character" w:customStyle="1" w:styleId="OndertitelChar">
    <w:name w:val="Ondertitel Char"/>
    <w:link w:val="Ondertitel"/>
    <w:uiPriority w:val="11"/>
    <w:semiHidden/>
    <w:rsid w:val="00533E27"/>
    <w:rPr>
      <w:rFonts w:ascii="Skoda Pro Print 1204" w:eastAsia="Times New Roman" w:hAnsi="Skoda Pro Print 1204" w:cs="Times New Roman"/>
      <w:b/>
      <w:iCs/>
      <w:spacing w:val="15"/>
      <w:sz w:val="18"/>
      <w:szCs w:val="24"/>
    </w:rPr>
  </w:style>
  <w:style w:type="character" w:styleId="Subtielebenadrukking">
    <w:name w:val="Subtle Emphasis"/>
    <w:uiPriority w:val="19"/>
    <w:unhideWhenUsed/>
    <w:qFormat/>
    <w:rsid w:val="00D03E9C"/>
    <w:rPr>
      <w:i/>
      <w:iCs/>
      <w:color w:val="auto"/>
    </w:rPr>
  </w:style>
  <w:style w:type="character" w:styleId="Nadruk">
    <w:name w:val="Emphasis"/>
    <w:uiPriority w:val="20"/>
    <w:semiHidden/>
    <w:unhideWhenUsed/>
    <w:qFormat/>
    <w:rsid w:val="00D03E9C"/>
    <w:rPr>
      <w:i/>
      <w:iCs/>
    </w:rPr>
  </w:style>
  <w:style w:type="character" w:styleId="Intensievebenadrukking">
    <w:name w:val="Intense Emphasis"/>
    <w:uiPriority w:val="21"/>
    <w:semiHidden/>
    <w:unhideWhenUsed/>
    <w:qFormat/>
    <w:rsid w:val="00D03E9C"/>
    <w:rPr>
      <w:b/>
      <w:bCs/>
      <w:i/>
      <w:iCs/>
      <w:color w:val="auto"/>
    </w:rPr>
  </w:style>
  <w:style w:type="character" w:styleId="Zwaar">
    <w:name w:val="Strong"/>
    <w:uiPriority w:val="22"/>
    <w:qFormat/>
    <w:rsid w:val="00D03E9C"/>
    <w:rPr>
      <w:b/>
      <w:bCs/>
    </w:rPr>
  </w:style>
  <w:style w:type="paragraph" w:styleId="Citaat">
    <w:name w:val="Quote"/>
    <w:basedOn w:val="Standaard"/>
    <w:next w:val="Standaard"/>
    <w:link w:val="CitaatChar"/>
    <w:uiPriority w:val="29"/>
    <w:semiHidden/>
    <w:unhideWhenUsed/>
    <w:rsid w:val="00D03E9C"/>
    <w:rPr>
      <w:rFonts w:ascii="Verdana" w:hAnsi="Verdana"/>
      <w:i/>
      <w:iCs/>
      <w:color w:val="000000"/>
      <w:sz w:val="17"/>
      <w:szCs w:val="20"/>
      <w:lang w:val="x-none" w:eastAsia="x-none"/>
    </w:rPr>
  </w:style>
  <w:style w:type="character" w:customStyle="1" w:styleId="CitaatChar">
    <w:name w:val="Citaat Char"/>
    <w:link w:val="Citaat"/>
    <w:uiPriority w:val="29"/>
    <w:semiHidden/>
    <w:rsid w:val="008B59EF"/>
    <w:rPr>
      <w:rFonts w:ascii="Verdana" w:hAnsi="Verdana"/>
      <w:i/>
      <w:iCs/>
      <w:color w:val="000000"/>
      <w:sz w:val="17"/>
    </w:rPr>
  </w:style>
  <w:style w:type="paragraph" w:styleId="Duidelijkcitaat">
    <w:name w:val="Intense Quote"/>
    <w:basedOn w:val="Standaard"/>
    <w:next w:val="Standaard"/>
    <w:link w:val="DuidelijkcitaatChar"/>
    <w:uiPriority w:val="30"/>
    <w:semiHidden/>
    <w:unhideWhenUsed/>
    <w:qFormat/>
    <w:rsid w:val="00D03E9C"/>
    <w:rPr>
      <w:rFonts w:ascii="Skoda Pro Print 1204" w:hAnsi="Skoda Pro Print 1204"/>
      <w:b/>
      <w:bCs/>
      <w:i/>
      <w:iCs/>
      <w:szCs w:val="20"/>
      <w:lang w:val="x-none" w:eastAsia="x-none"/>
    </w:rPr>
  </w:style>
  <w:style w:type="character" w:customStyle="1" w:styleId="DuidelijkcitaatChar">
    <w:name w:val="Duidelijk citaat Char"/>
    <w:link w:val="Duidelijkcitaat"/>
    <w:uiPriority w:val="30"/>
    <w:semiHidden/>
    <w:rsid w:val="00533E27"/>
    <w:rPr>
      <w:rFonts w:ascii="Skoda Pro Print 1204" w:hAnsi="Skoda Pro Print 1204"/>
      <w:b/>
      <w:bCs/>
      <w:i/>
      <w:iCs/>
      <w:sz w:val="18"/>
    </w:rPr>
  </w:style>
  <w:style w:type="character" w:styleId="Subtieleverwijzing">
    <w:name w:val="Subtle Reference"/>
    <w:uiPriority w:val="31"/>
    <w:semiHidden/>
    <w:unhideWhenUsed/>
    <w:rsid w:val="00D03E9C"/>
    <w:rPr>
      <w:smallCaps/>
      <w:color w:val="auto"/>
      <w:u w:val="none"/>
      <w:bdr w:val="none" w:sz="0" w:space="0" w:color="auto"/>
    </w:rPr>
  </w:style>
  <w:style w:type="character" w:styleId="Intensieveverwijzing">
    <w:name w:val="Intense Reference"/>
    <w:uiPriority w:val="32"/>
    <w:semiHidden/>
    <w:unhideWhenUsed/>
    <w:qFormat/>
    <w:rsid w:val="00D03E9C"/>
    <w:rPr>
      <w:b/>
      <w:bCs/>
      <w:smallCaps/>
      <w:color w:val="auto"/>
      <w:spacing w:val="5"/>
      <w:u w:val="none"/>
    </w:rPr>
  </w:style>
  <w:style w:type="character" w:styleId="Titelvanboek">
    <w:name w:val="Book Title"/>
    <w:uiPriority w:val="33"/>
    <w:semiHidden/>
    <w:unhideWhenUsed/>
    <w:qFormat/>
    <w:rsid w:val="00D03E9C"/>
    <w:rPr>
      <w:b/>
      <w:bCs/>
      <w:smallCaps/>
      <w:spacing w:val="5"/>
    </w:rPr>
  </w:style>
  <w:style w:type="paragraph" w:styleId="Lijstalinea">
    <w:name w:val="List Paragraph"/>
    <w:basedOn w:val="Standaard"/>
    <w:link w:val="LijstalineaChar"/>
    <w:uiPriority w:val="34"/>
    <w:unhideWhenUsed/>
    <w:rsid w:val="00D03E9C"/>
    <w:pPr>
      <w:contextualSpacing/>
    </w:pPr>
    <w:rPr>
      <w:rFonts w:ascii="Skoda Pro" w:hAnsi="Skoda Pro"/>
      <w:sz w:val="17"/>
      <w:szCs w:val="20"/>
      <w:lang w:val="x-none" w:eastAsia="x-none"/>
    </w:rPr>
  </w:style>
  <w:style w:type="paragraph" w:styleId="Koptekst">
    <w:name w:val="header"/>
    <w:basedOn w:val="Standaard"/>
    <w:link w:val="KoptekstChar"/>
    <w:uiPriority w:val="99"/>
    <w:semiHidden/>
    <w:unhideWhenUsed/>
    <w:rsid w:val="00730802"/>
    <w:pPr>
      <w:tabs>
        <w:tab w:val="right" w:pos="9526"/>
      </w:tabs>
      <w:spacing w:line="240" w:lineRule="auto"/>
    </w:pPr>
    <w:rPr>
      <w:rFonts w:ascii="Verdana" w:hAnsi="Verdana"/>
      <w:sz w:val="20"/>
      <w:szCs w:val="20"/>
      <w:lang w:val="x-none" w:eastAsia="x-none"/>
    </w:rPr>
  </w:style>
  <w:style w:type="character" w:customStyle="1" w:styleId="Kop3Char">
    <w:name w:val="Kop 3 Char"/>
    <w:link w:val="Kop3"/>
    <w:uiPriority w:val="9"/>
    <w:semiHidden/>
    <w:rsid w:val="00533E27"/>
    <w:rPr>
      <w:rFonts w:ascii="Skoda Pro Print 1204" w:eastAsia="Times New Roman" w:hAnsi="Skoda Pro Print 1204" w:cs="Times New Roman"/>
      <w:b/>
      <w:bCs/>
      <w:sz w:val="18"/>
    </w:rPr>
  </w:style>
  <w:style w:type="character" w:customStyle="1" w:styleId="Kop4Char">
    <w:name w:val="Kop 4 Char"/>
    <w:link w:val="Kop4"/>
    <w:uiPriority w:val="9"/>
    <w:semiHidden/>
    <w:rsid w:val="00533E27"/>
    <w:rPr>
      <w:rFonts w:ascii="Skoda Pro Print 1204" w:eastAsia="Times New Roman" w:hAnsi="Skoda Pro Print 1204" w:cs="Times New Roman"/>
      <w:b/>
      <w:bCs/>
      <w:iCs/>
      <w:sz w:val="18"/>
    </w:rPr>
  </w:style>
  <w:style w:type="character" w:customStyle="1" w:styleId="Kop5Char">
    <w:name w:val="Kop 5 Char"/>
    <w:link w:val="Kop5"/>
    <w:uiPriority w:val="9"/>
    <w:semiHidden/>
    <w:rsid w:val="00533E27"/>
    <w:rPr>
      <w:rFonts w:ascii="Skoda Pro Print 1204" w:eastAsia="Times New Roman" w:hAnsi="Skoda Pro Print 1204" w:cs="Times New Roman"/>
      <w:b/>
      <w:sz w:val="18"/>
    </w:rPr>
  </w:style>
  <w:style w:type="character" w:customStyle="1" w:styleId="Kop6Char">
    <w:name w:val="Kop 6 Char"/>
    <w:link w:val="Kop6"/>
    <w:uiPriority w:val="9"/>
    <w:semiHidden/>
    <w:rsid w:val="00533E27"/>
    <w:rPr>
      <w:rFonts w:ascii="Skoda Pro Print 1204" w:eastAsia="Times New Roman" w:hAnsi="Skoda Pro Print 1204" w:cs="Times New Roman"/>
      <w:b/>
      <w:iCs/>
      <w:sz w:val="18"/>
    </w:rPr>
  </w:style>
  <w:style w:type="character" w:customStyle="1" w:styleId="Kop7Char">
    <w:name w:val="Kop 7 Char"/>
    <w:link w:val="Kop7"/>
    <w:uiPriority w:val="9"/>
    <w:semiHidden/>
    <w:rsid w:val="00533E27"/>
    <w:rPr>
      <w:rFonts w:ascii="Skoda Pro Print 1204" w:eastAsia="Times New Roman" w:hAnsi="Skoda Pro Print 1204" w:cs="Times New Roman"/>
      <w:b/>
      <w:iCs/>
      <w:sz w:val="18"/>
    </w:rPr>
  </w:style>
  <w:style w:type="character" w:customStyle="1" w:styleId="Kop8Char">
    <w:name w:val="Kop 8 Char"/>
    <w:link w:val="Kop8"/>
    <w:uiPriority w:val="9"/>
    <w:semiHidden/>
    <w:rsid w:val="00533E27"/>
    <w:rPr>
      <w:rFonts w:ascii="Skoda Pro Print 1204" w:eastAsia="Times New Roman" w:hAnsi="Skoda Pro Print 1204" w:cs="Times New Roman"/>
      <w:b/>
      <w:sz w:val="18"/>
      <w:szCs w:val="20"/>
    </w:rPr>
  </w:style>
  <w:style w:type="character" w:customStyle="1" w:styleId="Kop9Char">
    <w:name w:val="Kop 9 Char"/>
    <w:link w:val="Kop9"/>
    <w:uiPriority w:val="9"/>
    <w:semiHidden/>
    <w:rsid w:val="00533E27"/>
    <w:rPr>
      <w:rFonts w:ascii="Skoda Pro Print 1204" w:eastAsia="Times New Roman" w:hAnsi="Skoda Pro Print 1204" w:cs="Times New Roman"/>
      <w:b/>
      <w:iCs/>
      <w:sz w:val="18"/>
      <w:szCs w:val="20"/>
    </w:rPr>
  </w:style>
  <w:style w:type="paragraph" w:styleId="Geenafstand">
    <w:name w:val="No Spacing"/>
    <w:uiPriority w:val="1"/>
    <w:unhideWhenUsed/>
    <w:qFormat/>
    <w:rsid w:val="00F37A21"/>
    <w:rPr>
      <w:sz w:val="18"/>
      <w:szCs w:val="18"/>
      <w:lang w:val="cs-CZ"/>
    </w:rPr>
  </w:style>
  <w:style w:type="paragraph" w:styleId="Inhopg1">
    <w:name w:val="toc 1"/>
    <w:basedOn w:val="Standaard"/>
    <w:next w:val="Standaard"/>
    <w:autoRedefine/>
    <w:uiPriority w:val="39"/>
    <w:semiHidden/>
    <w:unhideWhenUsed/>
    <w:rsid w:val="00533E27"/>
    <w:rPr>
      <w:b/>
    </w:rPr>
  </w:style>
  <w:style w:type="paragraph" w:styleId="Inhopg2">
    <w:name w:val="toc 2"/>
    <w:basedOn w:val="Standaard"/>
    <w:next w:val="Standaard"/>
    <w:autoRedefine/>
    <w:uiPriority w:val="39"/>
    <w:semiHidden/>
    <w:unhideWhenUsed/>
    <w:rsid w:val="008B59EF"/>
    <w:pPr>
      <w:ind w:left="170"/>
    </w:pPr>
  </w:style>
  <w:style w:type="paragraph" w:styleId="Inhopg3">
    <w:name w:val="toc 3"/>
    <w:basedOn w:val="Standaard"/>
    <w:next w:val="Standaard"/>
    <w:autoRedefine/>
    <w:uiPriority w:val="39"/>
    <w:semiHidden/>
    <w:unhideWhenUsed/>
    <w:rsid w:val="008B59EF"/>
    <w:pPr>
      <w:ind w:left="340"/>
    </w:pPr>
  </w:style>
  <w:style w:type="paragraph" w:styleId="Inhopg4">
    <w:name w:val="toc 4"/>
    <w:basedOn w:val="Standaard"/>
    <w:next w:val="Standaard"/>
    <w:autoRedefine/>
    <w:uiPriority w:val="39"/>
    <w:semiHidden/>
    <w:unhideWhenUsed/>
    <w:rsid w:val="008B59EF"/>
    <w:pPr>
      <w:ind w:left="510"/>
    </w:pPr>
  </w:style>
  <w:style w:type="paragraph" w:styleId="Inhopg5">
    <w:name w:val="toc 5"/>
    <w:basedOn w:val="Standaard"/>
    <w:next w:val="Standaard"/>
    <w:autoRedefine/>
    <w:uiPriority w:val="39"/>
    <w:semiHidden/>
    <w:unhideWhenUsed/>
    <w:rsid w:val="008B59EF"/>
    <w:pPr>
      <w:ind w:left="680"/>
    </w:pPr>
  </w:style>
  <w:style w:type="paragraph" w:styleId="Inhopg6">
    <w:name w:val="toc 6"/>
    <w:basedOn w:val="Standaard"/>
    <w:next w:val="Standaard"/>
    <w:autoRedefine/>
    <w:uiPriority w:val="39"/>
    <w:semiHidden/>
    <w:unhideWhenUsed/>
    <w:rsid w:val="008B59EF"/>
    <w:pPr>
      <w:ind w:left="851"/>
    </w:pPr>
  </w:style>
  <w:style w:type="paragraph" w:styleId="Inhopg7">
    <w:name w:val="toc 7"/>
    <w:basedOn w:val="Standaard"/>
    <w:next w:val="Standaard"/>
    <w:autoRedefine/>
    <w:uiPriority w:val="39"/>
    <w:semiHidden/>
    <w:unhideWhenUsed/>
    <w:rsid w:val="008B59EF"/>
    <w:pPr>
      <w:ind w:left="1021"/>
    </w:pPr>
  </w:style>
  <w:style w:type="paragraph" w:styleId="Inhopg8">
    <w:name w:val="toc 8"/>
    <w:basedOn w:val="Standaard"/>
    <w:next w:val="Standaard"/>
    <w:autoRedefine/>
    <w:uiPriority w:val="39"/>
    <w:semiHidden/>
    <w:unhideWhenUsed/>
    <w:rsid w:val="008B59EF"/>
    <w:pPr>
      <w:ind w:left="1191"/>
    </w:pPr>
  </w:style>
  <w:style w:type="paragraph" w:styleId="Inhopg9">
    <w:name w:val="toc 9"/>
    <w:basedOn w:val="Standaard"/>
    <w:next w:val="Standaard"/>
    <w:autoRedefine/>
    <w:uiPriority w:val="39"/>
    <w:semiHidden/>
    <w:unhideWhenUsed/>
    <w:rsid w:val="008B59EF"/>
    <w:pPr>
      <w:ind w:left="1361"/>
    </w:pPr>
  </w:style>
  <w:style w:type="character" w:customStyle="1" w:styleId="KoptekstChar">
    <w:name w:val="Koptekst Char"/>
    <w:link w:val="Koptekst"/>
    <w:uiPriority w:val="99"/>
    <w:semiHidden/>
    <w:rsid w:val="00730802"/>
    <w:rPr>
      <w:rFonts w:ascii="Verdana" w:hAnsi="Verdana"/>
    </w:rPr>
  </w:style>
  <w:style w:type="paragraph" w:styleId="Voettekst">
    <w:name w:val="footer"/>
    <w:basedOn w:val="Standaard"/>
    <w:link w:val="VoettekstChar"/>
    <w:uiPriority w:val="99"/>
    <w:unhideWhenUsed/>
    <w:rsid w:val="00730802"/>
    <w:pPr>
      <w:tabs>
        <w:tab w:val="right" w:pos="9526"/>
      </w:tabs>
      <w:spacing w:after="0" w:line="220" w:lineRule="atLeast"/>
    </w:pPr>
    <w:rPr>
      <w:rFonts w:ascii="Verdana" w:hAnsi="Verdana"/>
      <w:sz w:val="13"/>
      <w:szCs w:val="20"/>
      <w:lang w:val="x-none" w:eastAsia="x-none"/>
    </w:rPr>
  </w:style>
  <w:style w:type="character" w:customStyle="1" w:styleId="VoettekstChar">
    <w:name w:val="Voettekst Char"/>
    <w:link w:val="Voettekst"/>
    <w:uiPriority w:val="99"/>
    <w:rsid w:val="00730802"/>
    <w:rPr>
      <w:rFonts w:ascii="Verdana" w:hAnsi="Verdana"/>
      <w:sz w:val="13"/>
    </w:rPr>
  </w:style>
  <w:style w:type="paragraph" w:customStyle="1" w:styleId="Pole">
    <w:name w:val="Pole"/>
    <w:basedOn w:val="Standaard"/>
    <w:link w:val="PoleChar"/>
    <w:semiHidden/>
    <w:unhideWhenUsed/>
    <w:qFormat/>
    <w:rsid w:val="00E27ADC"/>
    <w:pPr>
      <w:spacing w:after="0" w:line="220" w:lineRule="exact"/>
    </w:pPr>
    <w:rPr>
      <w:rFonts w:ascii="Verdana" w:hAnsi="Verdana"/>
      <w:sz w:val="13"/>
      <w:szCs w:val="13"/>
      <w:lang w:val="x-none" w:eastAsia="x-none"/>
    </w:rPr>
  </w:style>
  <w:style w:type="character" w:customStyle="1" w:styleId="PoleChar">
    <w:name w:val="Pole Char"/>
    <w:link w:val="Pole"/>
    <w:semiHidden/>
    <w:rsid w:val="00D06DEA"/>
    <w:rPr>
      <w:rFonts w:ascii="Verdana" w:hAnsi="Verdana"/>
      <w:sz w:val="13"/>
      <w:szCs w:val="13"/>
    </w:rPr>
  </w:style>
  <w:style w:type="numbering" w:customStyle="1" w:styleId="Seznamodrek">
    <w:name w:val="Seznam odrážek"/>
    <w:basedOn w:val="Geenlijst"/>
    <w:uiPriority w:val="99"/>
    <w:rsid w:val="00D24973"/>
    <w:pPr>
      <w:numPr>
        <w:numId w:val="4"/>
      </w:numPr>
    </w:pPr>
  </w:style>
  <w:style w:type="paragraph" w:styleId="Bijschrift">
    <w:name w:val="caption"/>
    <w:basedOn w:val="Standaard"/>
    <w:next w:val="Standaard"/>
    <w:uiPriority w:val="35"/>
    <w:semiHidden/>
    <w:unhideWhenUsed/>
    <w:qFormat/>
    <w:rsid w:val="008B59EF"/>
    <w:pPr>
      <w:spacing w:after="200" w:line="240" w:lineRule="auto"/>
    </w:pPr>
    <w:rPr>
      <w:b/>
      <w:bCs/>
    </w:rPr>
  </w:style>
  <w:style w:type="paragraph" w:styleId="Kopvaninhoudsopgave">
    <w:name w:val="TOC Heading"/>
    <w:basedOn w:val="Kop1"/>
    <w:next w:val="Standaard"/>
    <w:uiPriority w:val="39"/>
    <w:semiHidden/>
    <w:unhideWhenUsed/>
    <w:qFormat/>
    <w:rsid w:val="008B59EF"/>
    <w:pPr>
      <w:spacing w:before="480"/>
      <w:outlineLvl w:val="9"/>
    </w:pPr>
  </w:style>
  <w:style w:type="paragraph" w:styleId="HTML-adres">
    <w:name w:val="HTML Address"/>
    <w:basedOn w:val="Standaard"/>
    <w:link w:val="HTML-adresChar"/>
    <w:uiPriority w:val="99"/>
    <w:semiHidden/>
    <w:unhideWhenUsed/>
    <w:rsid w:val="008B59EF"/>
    <w:pPr>
      <w:spacing w:line="240" w:lineRule="auto"/>
    </w:pPr>
    <w:rPr>
      <w:rFonts w:ascii="Verdana" w:hAnsi="Verdana"/>
      <w:iCs/>
      <w:sz w:val="17"/>
      <w:szCs w:val="20"/>
      <w:lang w:val="x-none" w:eastAsia="x-none"/>
    </w:rPr>
  </w:style>
  <w:style w:type="character" w:customStyle="1" w:styleId="HTML-adresChar">
    <w:name w:val="HTML-adres Char"/>
    <w:link w:val="HTML-adres"/>
    <w:uiPriority w:val="99"/>
    <w:semiHidden/>
    <w:rsid w:val="008B59EF"/>
    <w:rPr>
      <w:rFonts w:ascii="Verdana" w:hAnsi="Verdana"/>
      <w:iCs/>
      <w:sz w:val="17"/>
    </w:rPr>
  </w:style>
  <w:style w:type="character" w:styleId="HTML-citaat">
    <w:name w:val="HTML Cite"/>
    <w:uiPriority w:val="99"/>
    <w:semiHidden/>
    <w:unhideWhenUsed/>
    <w:rsid w:val="008B59EF"/>
    <w:rPr>
      <w:iCs/>
    </w:rPr>
  </w:style>
  <w:style w:type="character" w:styleId="HTMLDefinition">
    <w:name w:val="HTML Definition"/>
    <w:uiPriority w:val="99"/>
    <w:semiHidden/>
    <w:unhideWhenUsed/>
    <w:rsid w:val="008B59EF"/>
    <w:rPr>
      <w:iCs/>
    </w:rPr>
  </w:style>
  <w:style w:type="paragraph" w:styleId="HTML-voorafopgemaakt">
    <w:name w:val="HTML Preformatted"/>
    <w:basedOn w:val="Standaard"/>
    <w:link w:val="HTML-voorafopgemaaktChar"/>
    <w:uiPriority w:val="99"/>
    <w:semiHidden/>
    <w:unhideWhenUsed/>
    <w:rsid w:val="008B59EF"/>
    <w:pPr>
      <w:spacing w:line="240" w:lineRule="auto"/>
    </w:pPr>
    <w:rPr>
      <w:rFonts w:ascii="Verdana" w:hAnsi="Verdana"/>
      <w:sz w:val="17"/>
      <w:szCs w:val="20"/>
      <w:lang w:val="x-none" w:eastAsia="x-none"/>
    </w:rPr>
  </w:style>
  <w:style w:type="character" w:customStyle="1" w:styleId="HTML-voorafopgemaaktChar">
    <w:name w:val="HTML - vooraf opgemaakt Char"/>
    <w:link w:val="HTML-voorafopgemaakt"/>
    <w:uiPriority w:val="99"/>
    <w:semiHidden/>
    <w:rsid w:val="008B59EF"/>
    <w:rPr>
      <w:rFonts w:ascii="Verdana" w:hAnsi="Verdana"/>
      <w:sz w:val="17"/>
      <w:szCs w:val="20"/>
    </w:rPr>
  </w:style>
  <w:style w:type="paragraph" w:styleId="Kopbronvermelding">
    <w:name w:val="toa heading"/>
    <w:basedOn w:val="Standaard"/>
    <w:next w:val="Standaard"/>
    <w:uiPriority w:val="99"/>
    <w:semiHidden/>
    <w:unhideWhenUsed/>
    <w:rsid w:val="008B59EF"/>
    <w:pPr>
      <w:spacing w:before="120"/>
    </w:pPr>
    <w:rPr>
      <w:rFonts w:eastAsia="Times New Roman"/>
      <w:b/>
      <w:bCs/>
      <w:szCs w:val="24"/>
    </w:rPr>
  </w:style>
  <w:style w:type="character" w:styleId="Hyperlink">
    <w:name w:val="Hyperlink"/>
    <w:uiPriority w:val="99"/>
    <w:unhideWhenUsed/>
    <w:rsid w:val="008B59EF"/>
    <w:rPr>
      <w:color w:val="auto"/>
      <w:u w:val="none"/>
    </w:rPr>
  </w:style>
  <w:style w:type="character" w:styleId="HTML-toetsenbord">
    <w:name w:val="HTML Keyboard"/>
    <w:uiPriority w:val="99"/>
    <w:semiHidden/>
    <w:unhideWhenUsed/>
    <w:rsid w:val="00F37A21"/>
    <w:rPr>
      <w:rFonts w:ascii="Skoda Pro Office" w:hAnsi="Skoda Pro Office"/>
      <w:sz w:val="17"/>
      <w:szCs w:val="20"/>
    </w:rPr>
  </w:style>
  <w:style w:type="character" w:styleId="HTMLCode">
    <w:name w:val="HTML Code"/>
    <w:uiPriority w:val="99"/>
    <w:semiHidden/>
    <w:unhideWhenUsed/>
    <w:rsid w:val="00F37A21"/>
    <w:rPr>
      <w:rFonts w:ascii="Skoda Pro Office" w:hAnsi="Skoda Pro Office"/>
      <w:sz w:val="17"/>
      <w:szCs w:val="20"/>
    </w:rPr>
  </w:style>
  <w:style w:type="paragraph" w:styleId="Normaalweb">
    <w:name w:val="Normal (Web)"/>
    <w:basedOn w:val="Standaard"/>
    <w:uiPriority w:val="99"/>
    <w:semiHidden/>
    <w:unhideWhenUsed/>
    <w:rsid w:val="008B59EF"/>
    <w:rPr>
      <w:szCs w:val="24"/>
    </w:rPr>
  </w:style>
  <w:style w:type="character" w:styleId="HTMLVariable">
    <w:name w:val="HTML Variable"/>
    <w:uiPriority w:val="99"/>
    <w:semiHidden/>
    <w:unhideWhenUsed/>
    <w:rsid w:val="008B59EF"/>
    <w:rPr>
      <w:iCs/>
    </w:rPr>
  </w:style>
  <w:style w:type="paragraph" w:styleId="Tekstzonderopmaak">
    <w:name w:val="Plain Text"/>
    <w:basedOn w:val="Standaard"/>
    <w:link w:val="TekstzonderopmaakChar"/>
    <w:uiPriority w:val="99"/>
    <w:semiHidden/>
    <w:unhideWhenUsed/>
    <w:rsid w:val="008B59EF"/>
    <w:pPr>
      <w:spacing w:line="240" w:lineRule="auto"/>
    </w:pPr>
    <w:rPr>
      <w:rFonts w:ascii="Verdana" w:hAnsi="Verdana"/>
      <w:sz w:val="17"/>
      <w:szCs w:val="21"/>
      <w:lang w:val="x-none" w:eastAsia="x-none"/>
    </w:rPr>
  </w:style>
  <w:style w:type="character" w:customStyle="1" w:styleId="TekstzonderopmaakChar">
    <w:name w:val="Tekst zonder opmaak Char"/>
    <w:link w:val="Tekstzonderopmaak"/>
    <w:uiPriority w:val="99"/>
    <w:semiHidden/>
    <w:rsid w:val="008B59EF"/>
    <w:rPr>
      <w:rFonts w:ascii="Verdana" w:hAnsi="Verdana"/>
      <w:sz w:val="17"/>
      <w:szCs w:val="21"/>
    </w:rPr>
  </w:style>
  <w:style w:type="paragraph" w:styleId="Tekstopmerking">
    <w:name w:val="annotation text"/>
    <w:basedOn w:val="Standaard"/>
    <w:link w:val="TekstopmerkingChar"/>
    <w:uiPriority w:val="99"/>
    <w:semiHidden/>
    <w:unhideWhenUsed/>
    <w:rsid w:val="008B59EF"/>
    <w:pPr>
      <w:spacing w:line="240" w:lineRule="auto"/>
    </w:pPr>
    <w:rPr>
      <w:rFonts w:ascii="Verdana" w:hAnsi="Verdana"/>
      <w:sz w:val="17"/>
      <w:szCs w:val="20"/>
      <w:lang w:val="x-none" w:eastAsia="x-none"/>
    </w:rPr>
  </w:style>
  <w:style w:type="character" w:customStyle="1" w:styleId="TekstopmerkingChar">
    <w:name w:val="Tekst opmerking Char"/>
    <w:link w:val="Tekstopmerking"/>
    <w:uiPriority w:val="99"/>
    <w:semiHidden/>
    <w:rsid w:val="008B59EF"/>
    <w:rPr>
      <w:rFonts w:ascii="Verdana" w:hAnsi="Verdana"/>
      <w:sz w:val="17"/>
      <w:szCs w:val="20"/>
    </w:rPr>
  </w:style>
  <w:style w:type="paragraph" w:styleId="Onderwerpvanopmerking">
    <w:name w:val="annotation subject"/>
    <w:basedOn w:val="Tekstopmerking"/>
    <w:next w:val="Tekstopmerking"/>
    <w:link w:val="OnderwerpvanopmerkingChar"/>
    <w:uiPriority w:val="99"/>
    <w:semiHidden/>
    <w:unhideWhenUsed/>
    <w:rsid w:val="008B59EF"/>
    <w:rPr>
      <w:b/>
      <w:bCs/>
    </w:rPr>
  </w:style>
  <w:style w:type="character" w:customStyle="1" w:styleId="OnderwerpvanopmerkingChar">
    <w:name w:val="Onderwerp van opmerking Char"/>
    <w:link w:val="Onderwerpvanopmerking"/>
    <w:uiPriority w:val="99"/>
    <w:semiHidden/>
    <w:rsid w:val="008B59EF"/>
    <w:rPr>
      <w:rFonts w:ascii="Verdana" w:hAnsi="Verdana"/>
      <w:b/>
      <w:bCs/>
      <w:sz w:val="17"/>
      <w:szCs w:val="20"/>
    </w:rPr>
  </w:style>
  <w:style w:type="character" w:styleId="HTML-schrijfmachine">
    <w:name w:val="HTML Typewriter"/>
    <w:uiPriority w:val="99"/>
    <w:semiHidden/>
    <w:unhideWhenUsed/>
    <w:rsid w:val="00F37A21"/>
    <w:rPr>
      <w:rFonts w:ascii="Skoda Pro Office" w:hAnsi="Skoda Pro Office"/>
      <w:sz w:val="17"/>
      <w:szCs w:val="20"/>
    </w:rPr>
  </w:style>
  <w:style w:type="paragraph" w:styleId="Documentstructuur">
    <w:name w:val="Document Map"/>
    <w:basedOn w:val="Standaard"/>
    <w:link w:val="DocumentstructuurChar"/>
    <w:uiPriority w:val="99"/>
    <w:semiHidden/>
    <w:unhideWhenUsed/>
    <w:rsid w:val="008B59EF"/>
    <w:pPr>
      <w:spacing w:line="240" w:lineRule="auto"/>
    </w:pPr>
    <w:rPr>
      <w:rFonts w:ascii="Verdana" w:hAnsi="Verdana"/>
      <w:sz w:val="16"/>
      <w:szCs w:val="16"/>
      <w:lang w:val="x-none" w:eastAsia="x-none"/>
    </w:rPr>
  </w:style>
  <w:style w:type="character" w:customStyle="1" w:styleId="DocumentstructuurChar">
    <w:name w:val="Documentstructuur Char"/>
    <w:link w:val="Documentstructuur"/>
    <w:uiPriority w:val="99"/>
    <w:semiHidden/>
    <w:rsid w:val="008B59EF"/>
    <w:rPr>
      <w:rFonts w:ascii="Verdana" w:hAnsi="Verdana" w:cs="Tahoma"/>
      <w:sz w:val="16"/>
      <w:szCs w:val="16"/>
    </w:rPr>
  </w:style>
  <w:style w:type="character" w:styleId="GevolgdeHyperlink">
    <w:name w:val="FollowedHyperlink"/>
    <w:uiPriority w:val="99"/>
    <w:semiHidden/>
    <w:unhideWhenUsed/>
    <w:rsid w:val="008B59EF"/>
    <w:rPr>
      <w:color w:val="auto"/>
      <w:u w:val="none"/>
    </w:rPr>
  </w:style>
  <w:style w:type="paragraph" w:styleId="Ballontekst">
    <w:name w:val="Balloon Text"/>
    <w:basedOn w:val="Standaard"/>
    <w:link w:val="BallontekstChar"/>
    <w:uiPriority w:val="99"/>
    <w:semiHidden/>
    <w:unhideWhenUsed/>
    <w:rsid w:val="008B59EF"/>
    <w:pPr>
      <w:spacing w:line="240" w:lineRule="auto"/>
    </w:pPr>
    <w:rPr>
      <w:rFonts w:ascii="Verdana" w:hAnsi="Verdana"/>
      <w:sz w:val="17"/>
      <w:szCs w:val="16"/>
      <w:lang w:val="x-none" w:eastAsia="x-none"/>
    </w:rPr>
  </w:style>
  <w:style w:type="character" w:customStyle="1" w:styleId="BallontekstChar">
    <w:name w:val="Ballontekst Char"/>
    <w:link w:val="Ballontekst"/>
    <w:uiPriority w:val="99"/>
    <w:semiHidden/>
    <w:rsid w:val="008B59EF"/>
    <w:rPr>
      <w:rFonts w:ascii="Verdana" w:hAnsi="Verdana" w:cs="Tahoma"/>
      <w:sz w:val="17"/>
      <w:szCs w:val="16"/>
    </w:rPr>
  </w:style>
  <w:style w:type="paragraph" w:styleId="Macrotekst">
    <w:name w:val="macro"/>
    <w:link w:val="MacrotekstChar"/>
    <w:uiPriority w:val="99"/>
    <w:semiHidden/>
    <w:unhideWhenUsed/>
    <w:rsid w:val="00F37A21"/>
    <w:pPr>
      <w:tabs>
        <w:tab w:val="left" w:pos="480"/>
        <w:tab w:val="left" w:pos="960"/>
        <w:tab w:val="left" w:pos="1440"/>
        <w:tab w:val="left" w:pos="1920"/>
        <w:tab w:val="left" w:pos="2400"/>
        <w:tab w:val="left" w:pos="2880"/>
        <w:tab w:val="left" w:pos="3360"/>
        <w:tab w:val="left" w:pos="3840"/>
        <w:tab w:val="left" w:pos="4320"/>
      </w:tabs>
      <w:spacing w:line="255" w:lineRule="atLeast"/>
    </w:pPr>
    <w:rPr>
      <w:sz w:val="17"/>
      <w:lang w:val="nl-NL" w:eastAsia="nl-NL"/>
    </w:rPr>
  </w:style>
  <w:style w:type="character" w:customStyle="1" w:styleId="MacrotekstChar">
    <w:name w:val="Macrotekst Char"/>
    <w:link w:val="Macrotekst"/>
    <w:uiPriority w:val="99"/>
    <w:semiHidden/>
    <w:rsid w:val="00F37A21"/>
    <w:rPr>
      <w:sz w:val="17"/>
      <w:lang w:bidi="ar-SA"/>
    </w:rPr>
  </w:style>
  <w:style w:type="paragraph" w:styleId="Voetnoottekst">
    <w:name w:val="footnote text"/>
    <w:basedOn w:val="Standaard"/>
    <w:link w:val="VoetnoottekstChar"/>
    <w:uiPriority w:val="99"/>
    <w:semiHidden/>
    <w:unhideWhenUsed/>
    <w:rsid w:val="008B59EF"/>
    <w:pPr>
      <w:spacing w:line="240" w:lineRule="auto"/>
    </w:pPr>
    <w:rPr>
      <w:rFonts w:ascii="Verdana" w:hAnsi="Verdana"/>
      <w:sz w:val="17"/>
      <w:szCs w:val="20"/>
      <w:lang w:val="x-none" w:eastAsia="x-none"/>
    </w:rPr>
  </w:style>
  <w:style w:type="character" w:customStyle="1" w:styleId="VoetnoottekstChar">
    <w:name w:val="Voetnoottekst Char"/>
    <w:link w:val="Voetnoottekst"/>
    <w:uiPriority w:val="99"/>
    <w:semiHidden/>
    <w:rsid w:val="008B59EF"/>
    <w:rPr>
      <w:rFonts w:ascii="Verdana" w:hAnsi="Verdana"/>
      <w:sz w:val="17"/>
      <w:szCs w:val="20"/>
    </w:rPr>
  </w:style>
  <w:style w:type="paragraph" w:styleId="Bloktekst">
    <w:name w:val="Block Text"/>
    <w:basedOn w:val="Standaard"/>
    <w:uiPriority w:val="99"/>
    <w:semiHidden/>
    <w:unhideWhenUsed/>
    <w:rsid w:val="008B59EF"/>
    <w:pPr>
      <w:pBdr>
        <w:top w:val="single" w:sz="2" w:space="10" w:color="DCDCDC" w:shadow="1"/>
        <w:left w:val="single" w:sz="2" w:space="10" w:color="DCDCDC" w:shadow="1"/>
        <w:bottom w:val="single" w:sz="2" w:space="10" w:color="DCDCDC" w:shadow="1"/>
        <w:right w:val="single" w:sz="2" w:space="10" w:color="DCDCDC" w:shadow="1"/>
      </w:pBdr>
      <w:ind w:left="1152" w:right="1152"/>
    </w:pPr>
    <w:rPr>
      <w:rFonts w:eastAsia="Times New Roman"/>
      <w:i/>
      <w:iCs/>
    </w:rPr>
  </w:style>
  <w:style w:type="paragraph" w:styleId="Eindnoottekst">
    <w:name w:val="endnote text"/>
    <w:basedOn w:val="Standaard"/>
    <w:link w:val="EindnoottekstChar"/>
    <w:uiPriority w:val="99"/>
    <w:semiHidden/>
    <w:unhideWhenUsed/>
    <w:rsid w:val="008B59EF"/>
    <w:pPr>
      <w:spacing w:line="240" w:lineRule="auto"/>
    </w:pPr>
    <w:rPr>
      <w:rFonts w:ascii="Verdana" w:hAnsi="Verdana"/>
      <w:sz w:val="17"/>
      <w:szCs w:val="20"/>
      <w:lang w:val="x-none" w:eastAsia="x-none"/>
    </w:rPr>
  </w:style>
  <w:style w:type="character" w:customStyle="1" w:styleId="EindnoottekstChar">
    <w:name w:val="Eindnoottekst Char"/>
    <w:link w:val="Eindnoottekst"/>
    <w:uiPriority w:val="99"/>
    <w:semiHidden/>
    <w:rsid w:val="008B59EF"/>
    <w:rPr>
      <w:rFonts w:ascii="Verdana" w:hAnsi="Verdana"/>
      <w:sz w:val="17"/>
      <w:szCs w:val="20"/>
    </w:rPr>
  </w:style>
  <w:style w:type="character" w:styleId="HTML-voorbeeld">
    <w:name w:val="HTML Sample"/>
    <w:uiPriority w:val="99"/>
    <w:semiHidden/>
    <w:unhideWhenUsed/>
    <w:rsid w:val="00F37A21"/>
    <w:rPr>
      <w:rFonts w:ascii="Skoda Pro Office" w:hAnsi="Skoda Pro Office"/>
      <w:sz w:val="17"/>
      <w:szCs w:val="24"/>
    </w:rPr>
  </w:style>
  <w:style w:type="paragraph" w:styleId="Berichtkop">
    <w:name w:val="Message Header"/>
    <w:basedOn w:val="Standaard"/>
    <w:link w:val="BerichtkopChar"/>
    <w:uiPriority w:val="99"/>
    <w:semiHidden/>
    <w:unhideWhenUsed/>
    <w:rsid w:val="008B59EF"/>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Verdana" w:eastAsia="Times New Roman" w:hAnsi="Verdana"/>
      <w:sz w:val="17"/>
      <w:szCs w:val="24"/>
      <w:lang w:val="x-none" w:eastAsia="x-none"/>
    </w:rPr>
  </w:style>
  <w:style w:type="character" w:customStyle="1" w:styleId="BerichtkopChar">
    <w:name w:val="Berichtkop Char"/>
    <w:link w:val="Berichtkop"/>
    <w:uiPriority w:val="99"/>
    <w:semiHidden/>
    <w:rsid w:val="008B59EF"/>
    <w:rPr>
      <w:rFonts w:ascii="Verdana" w:eastAsia="Times New Roman" w:hAnsi="Verdana" w:cs="Times New Roman"/>
      <w:sz w:val="17"/>
      <w:szCs w:val="24"/>
      <w:shd w:val="pct20" w:color="auto" w:fill="auto"/>
    </w:rPr>
  </w:style>
  <w:style w:type="character" w:styleId="Tekstvantijdelijkeaanduiding">
    <w:name w:val="Placeholder Text"/>
    <w:uiPriority w:val="99"/>
    <w:semiHidden/>
    <w:rsid w:val="008B59EF"/>
    <w:rPr>
      <w:color w:val="auto"/>
    </w:rPr>
  </w:style>
  <w:style w:type="character" w:customStyle="1" w:styleId="LijstalineaChar">
    <w:name w:val="Lijstalinea Char"/>
    <w:link w:val="Lijstalinea"/>
    <w:uiPriority w:val="34"/>
    <w:rsid w:val="00D24973"/>
    <w:rPr>
      <w:rFonts w:ascii="Skoda Pro" w:hAnsi="Skoda Pro"/>
      <w:sz w:val="17"/>
    </w:rPr>
  </w:style>
  <w:style w:type="numbering" w:customStyle="1" w:styleId="Stylodrky">
    <w:name w:val="Styl odrážky"/>
    <w:uiPriority w:val="99"/>
    <w:rsid w:val="00D24973"/>
    <w:pPr>
      <w:numPr>
        <w:numId w:val="7"/>
      </w:numPr>
    </w:pPr>
  </w:style>
  <w:style w:type="paragraph" w:customStyle="1" w:styleId="Adresa">
    <w:name w:val="Adresa"/>
    <w:basedOn w:val="Standaard"/>
    <w:link w:val="AdresaChar"/>
    <w:semiHidden/>
    <w:unhideWhenUsed/>
    <w:qFormat/>
    <w:rsid w:val="00F331BD"/>
    <w:pPr>
      <w:spacing w:after="0"/>
    </w:pPr>
    <w:rPr>
      <w:rFonts w:ascii="Verdana" w:hAnsi="Verdana"/>
      <w:noProof/>
      <w:sz w:val="20"/>
      <w:szCs w:val="20"/>
      <w:lang w:val="en-US" w:eastAsia="x-none"/>
    </w:rPr>
  </w:style>
  <w:style w:type="character" w:customStyle="1" w:styleId="AdresaChar">
    <w:name w:val="Adresa Char"/>
    <w:link w:val="Adresa"/>
    <w:semiHidden/>
    <w:rsid w:val="00D06DEA"/>
    <w:rPr>
      <w:rFonts w:ascii="Verdana" w:hAnsi="Verdana"/>
      <w:noProof/>
      <w:lang w:val="en-US"/>
    </w:rPr>
  </w:style>
  <w:style w:type="table" w:styleId="Tabelraster">
    <w:name w:val="Table Grid"/>
    <w:basedOn w:val="Standaardtabel"/>
    <w:uiPriority w:val="59"/>
    <w:rsid w:val="008E47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0521D"/>
    <w:pPr>
      <w:autoSpaceDE w:val="0"/>
      <w:autoSpaceDN w:val="0"/>
      <w:adjustRightInd w:val="0"/>
    </w:pPr>
    <w:rPr>
      <w:rFonts w:ascii="Verdana" w:hAnsi="Verdana" w:cs="Verdana"/>
      <w:color w:val="000000"/>
      <w:sz w:val="24"/>
      <w:szCs w:val="24"/>
      <w:lang w:val="nl-NL"/>
    </w:rPr>
  </w:style>
  <w:style w:type="character" w:customStyle="1" w:styleId="hps">
    <w:name w:val="hps"/>
    <w:basedOn w:val="Standaardalinea-lettertype"/>
    <w:rsid w:val="00803F35"/>
  </w:style>
  <w:style w:type="paragraph" w:customStyle="1" w:styleId="Body">
    <w:name w:val="Body"/>
    <w:rsid w:val="0087119B"/>
    <w:pPr>
      <w:pBdr>
        <w:top w:val="nil"/>
        <w:left w:val="nil"/>
        <w:bottom w:val="nil"/>
        <w:right w:val="nil"/>
        <w:between w:val="nil"/>
        <w:bar w:val="nil"/>
      </w:pBdr>
    </w:pPr>
    <w:rPr>
      <w:rFonts w:ascii="Helvetica" w:eastAsia="Arial Unicode MS" w:hAnsi="Helvetica" w:cs="Arial Unicode MS"/>
      <w:color w:val="000000"/>
      <w:sz w:val="22"/>
      <w:szCs w:val="22"/>
      <w:bdr w:val="nil"/>
      <w:lang w:val="nl-NL" w:eastAsia="nl-NL"/>
    </w:rPr>
  </w:style>
  <w:style w:type="paragraph" w:styleId="Lijstopsomteken">
    <w:name w:val="List Bullet"/>
    <w:basedOn w:val="Standaard"/>
    <w:uiPriority w:val="99"/>
    <w:unhideWhenUsed/>
    <w:rsid w:val="00F64519"/>
    <w:pPr>
      <w:tabs>
        <w:tab w:val="num" w:pos="360"/>
      </w:tabs>
      <w:spacing w:after="0"/>
      <w:ind w:left="360" w:hanging="360"/>
      <w:contextualSpacing/>
    </w:pPr>
    <w:rPr>
      <w:rFonts w:ascii="Verdana" w:eastAsia="Verdana" w:hAnsi="Verdana"/>
    </w:rPr>
  </w:style>
  <w:style w:type="paragraph" w:styleId="Handtekening">
    <w:name w:val="Signature"/>
    <w:basedOn w:val="Standaard"/>
    <w:link w:val="HandtekeningChar"/>
    <w:uiPriority w:val="99"/>
    <w:qFormat/>
    <w:rsid w:val="00EA01AD"/>
    <w:pPr>
      <w:spacing w:after="360" w:line="360" w:lineRule="atLeast"/>
    </w:pPr>
    <w:rPr>
      <w:rFonts w:ascii="Verdana" w:eastAsiaTheme="minorHAnsi" w:hAnsi="Verdana" w:cstheme="minorBidi"/>
      <w:b/>
      <w:szCs w:val="22"/>
    </w:rPr>
  </w:style>
  <w:style w:type="character" w:customStyle="1" w:styleId="HandtekeningChar">
    <w:name w:val="Handtekening Char"/>
    <w:basedOn w:val="Standaardalinea-lettertype"/>
    <w:link w:val="Handtekening"/>
    <w:uiPriority w:val="99"/>
    <w:rsid w:val="00EA01AD"/>
    <w:rPr>
      <w:rFonts w:ascii="Verdana" w:eastAsiaTheme="minorHAnsi" w:hAnsi="Verdana" w:cstheme="minorBidi"/>
      <w:b/>
      <w:sz w:val="18"/>
      <w:szCs w:val="22"/>
      <w:lang w:val="cs-CZ"/>
    </w:rPr>
  </w:style>
  <w:style w:type="character" w:customStyle="1" w:styleId="st1">
    <w:name w:val="st1"/>
    <w:basedOn w:val="Standaardalinea-lettertype"/>
    <w:rsid w:val="00EA01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4905655">
      <w:bodyDiv w:val="1"/>
      <w:marLeft w:val="0"/>
      <w:marRight w:val="0"/>
      <w:marTop w:val="0"/>
      <w:marBottom w:val="0"/>
      <w:divBdr>
        <w:top w:val="none" w:sz="0" w:space="0" w:color="auto"/>
        <w:left w:val="none" w:sz="0" w:space="0" w:color="auto"/>
        <w:bottom w:val="none" w:sz="0" w:space="0" w:color="auto"/>
        <w:right w:val="none" w:sz="0" w:space="0" w:color="auto"/>
      </w:divBdr>
    </w:div>
    <w:div w:id="1962568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nieuws.skoda.nl/"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mailto:mirjam.de.wilde@pon.com"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Standard Word document" ma:contentTypeID="0x0101004ED9C7BAD52ED24F8447C9F6DE2EAB970080EF16C1D734AF4081DB54F23077301A" ma:contentTypeVersion="2" ma:contentTypeDescription="" ma:contentTypeScope="" ma:versionID="5e9cfa965b7da7bc45b78898d2518c6d">
  <xsd:schema xmlns:xsd="http://www.w3.org/2001/XMLSchema" xmlns:xs="http://www.w3.org/2001/XMLSchema" xmlns:p="http://schemas.microsoft.com/office/2006/metadata/properties" xmlns:ns2="http://schemas.microsoft.com/sharepoint/v4" targetNamespace="http://schemas.microsoft.com/office/2006/metadata/properties" ma:root="true" ma:fieldsID="c79c8594d4fa4c9fd200c91a62336472" ns2:_="">
    <xsd:import namespace="http://schemas.microsoft.com/sharepoint/v4"/>
    <xsd:element name="properties">
      <xsd:complexType>
        <xsd:sequence>
          <xsd:element name="documentManagement">
            <xsd:complexType>
              <xsd:all>
                <xsd:element ref="ns2: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0E5561D-5B34-47B2-84DF-E5C2349516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C1EF013-6102-4E24-94D4-CF337AE27377}">
  <ds:schemaRefs>
    <ds:schemaRef ds:uri="http://purl.org/dc/elements/1.1/"/>
    <ds:schemaRef ds:uri="http://www.w3.org/XML/1998/namespace"/>
    <ds:schemaRef ds:uri="http://schemas.microsoft.com/office/2006/metadata/properties"/>
    <ds:schemaRef ds:uri="http://purl.org/dc/terms/"/>
    <ds:schemaRef ds:uri="http://schemas.microsoft.com/office/2006/documentManagement/types"/>
    <ds:schemaRef ds:uri="http://schemas.microsoft.com/sharepoint/v4"/>
    <ds:schemaRef ds:uri="http://schemas.microsoft.com/office/infopath/2007/PartnerControls"/>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2D9CD7AF-9949-43D5-872D-A1C64C9018D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Pages>
  <Words>742</Words>
  <Characters>4086</Characters>
  <Application>Microsoft Office Word</Application>
  <DocSecurity>0</DocSecurity>
  <Lines>34</Lines>
  <Paragraphs>9</Paragraphs>
  <ScaleCrop>false</ScaleCrop>
  <HeadingPairs>
    <vt:vector size="6" baseType="variant">
      <vt:variant>
        <vt:lpstr>Titel</vt:lpstr>
      </vt:variant>
      <vt:variant>
        <vt:i4>1</vt:i4>
      </vt:variant>
      <vt:variant>
        <vt:lpstr>Title</vt:lpstr>
      </vt:variant>
      <vt:variant>
        <vt:i4>1</vt:i4>
      </vt:variant>
      <vt:variant>
        <vt:lpstr>Název</vt:lpstr>
      </vt:variant>
      <vt:variant>
        <vt:i4>1</vt:i4>
      </vt:variant>
    </vt:vector>
  </HeadingPairs>
  <TitlesOfParts>
    <vt:vector size="3" baseType="lpstr">
      <vt:lpstr>ŠKODA Universal</vt:lpstr>
      <vt:lpstr>ŠKODA Universal</vt:lpstr>
      <vt:lpstr>Škoda Letterhead</vt:lpstr>
    </vt:vector>
  </TitlesOfParts>
  <Company>PON</Company>
  <LinksUpToDate>false</LinksUpToDate>
  <CharactersWithSpaces>4819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ŠKODA Universal</dc:title>
  <dc:creator>Mirjam de Wilde</dc:creator>
  <cp:lastModifiedBy>Arvid Mentink</cp:lastModifiedBy>
  <cp:revision>5</cp:revision>
  <cp:lastPrinted>2016-02-01T17:21:00Z</cp:lastPrinted>
  <dcterms:created xsi:type="dcterms:W3CDTF">2016-03-24T13:58:00Z</dcterms:created>
  <dcterms:modified xsi:type="dcterms:W3CDTF">2016-03-24T14:23:00Z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0x0101004ED9C7BAD52ED24F8447C9F6DE2EAB970080EF16C1D734AF4081DB54F23077301A</vt:lpwstr>
  </property>
</Properties>
</file>