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EA01AD" w:rsidRPr="00EA01AD" w:rsidRDefault="00EA01AD" w:rsidP="00EA01AD">
      <w:pPr>
        <w:pStyle w:val="Kop1"/>
        <w:spacing w:after="0" w:line="360" w:lineRule="auto"/>
        <w:ind w:right="-58"/>
        <w:rPr>
          <w:rFonts w:ascii="Skoda Pro" w:hAnsi="Skoda Pro"/>
          <w:sz w:val="36"/>
          <w:szCs w:val="36"/>
          <w:lang w:val="nl-NL"/>
        </w:rPr>
      </w:pPr>
      <w:r w:rsidRPr="00EA01AD">
        <w:rPr>
          <w:rFonts w:ascii="Skoda Pro" w:hAnsi="Skoda Pro"/>
          <w:sz w:val="36"/>
          <w:szCs w:val="36"/>
          <w:lang w:val="nl-NL"/>
        </w:rPr>
        <w:t xml:space="preserve">Groei </w:t>
      </w:r>
      <w:r w:rsidRPr="00EA01AD">
        <w:rPr>
          <w:rFonts w:ascii="Skoda Pro" w:hAnsi="Skoda Pro"/>
          <w:sz w:val="36"/>
          <w:szCs w:val="36"/>
          <w:lang w:val="nl-NL"/>
        </w:rPr>
        <w:t xml:space="preserve">ŠKODA </w:t>
      </w:r>
      <w:r w:rsidRPr="00EA01AD">
        <w:rPr>
          <w:rFonts w:ascii="Skoda Pro" w:hAnsi="Skoda Pro"/>
          <w:sz w:val="36"/>
          <w:szCs w:val="36"/>
          <w:lang w:val="nl-NL"/>
        </w:rPr>
        <w:t xml:space="preserve">zet door in </w:t>
      </w:r>
      <w:r w:rsidR="00380961">
        <w:rPr>
          <w:rFonts w:ascii="Skoda Pro" w:hAnsi="Skoda Pro"/>
          <w:sz w:val="36"/>
          <w:szCs w:val="36"/>
          <w:lang w:val="nl-NL"/>
        </w:rPr>
        <w:t>februari</w:t>
      </w:r>
      <w:r w:rsidRPr="00EA01AD">
        <w:rPr>
          <w:rFonts w:ascii="Skoda Pro" w:hAnsi="Skoda Pro"/>
          <w:sz w:val="36"/>
          <w:szCs w:val="36"/>
          <w:lang w:val="nl-NL"/>
        </w:rPr>
        <w:t xml:space="preserve"> </w:t>
      </w:r>
    </w:p>
    <w:p w:rsidR="00EA01AD" w:rsidRPr="00EA01AD" w:rsidRDefault="00EA01AD" w:rsidP="00EA01A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CD3386" w:rsidRPr="00CD3386" w:rsidRDefault="00CD3386" w:rsidP="00CD3386">
      <w:pPr>
        <w:pStyle w:val="Kop2"/>
        <w:numPr>
          <w:ilvl w:val="0"/>
          <w:numId w:val="21"/>
        </w:numPr>
        <w:spacing w:after="0" w:line="360" w:lineRule="auto"/>
        <w:rPr>
          <w:rFonts w:ascii="Skoda Pro" w:hAnsi="Skoda Pro"/>
          <w:bCs w:val="0"/>
          <w:sz w:val="20"/>
          <w:szCs w:val="20"/>
          <w:lang w:val="nl-NL"/>
        </w:rPr>
      </w:pPr>
      <w:r>
        <w:rPr>
          <w:rFonts w:ascii="Skoda Pro" w:hAnsi="Skoda Pro"/>
          <w:sz w:val="20"/>
          <w:szCs w:val="20"/>
          <w:lang w:val="nl-NL"/>
        </w:rPr>
        <w:t>Beste februarimaand ooit voo</w:t>
      </w:r>
      <w:r w:rsidRPr="00CD3386">
        <w:rPr>
          <w:rFonts w:ascii="Skoda Pro" w:hAnsi="Skoda Pro"/>
          <w:b w:val="0"/>
          <w:sz w:val="20"/>
          <w:szCs w:val="20"/>
          <w:lang w:val="nl-NL"/>
        </w:rPr>
        <w:t xml:space="preserve">r </w:t>
      </w:r>
      <w:r w:rsidRPr="00CD3386">
        <w:rPr>
          <w:rStyle w:val="Zwaar"/>
          <w:rFonts w:ascii="Skoda Pro" w:hAnsi="Skoda Pro"/>
          <w:b/>
          <w:sz w:val="20"/>
          <w:szCs w:val="20"/>
          <w:lang w:val="nl-NL"/>
        </w:rPr>
        <w:t>ŠKODA</w:t>
      </w:r>
    </w:p>
    <w:p w:rsidR="00CD3386" w:rsidRPr="00CD3386" w:rsidRDefault="00CD3386" w:rsidP="006306D0">
      <w:pPr>
        <w:pStyle w:val="Kop2"/>
        <w:numPr>
          <w:ilvl w:val="0"/>
          <w:numId w:val="21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CD3386">
        <w:rPr>
          <w:rStyle w:val="Zwaar"/>
          <w:rFonts w:ascii="Skoda Pro" w:hAnsi="Skoda Pro"/>
          <w:b/>
          <w:sz w:val="20"/>
          <w:szCs w:val="20"/>
          <w:lang w:val="nl-NL"/>
        </w:rPr>
        <w:t>ŠKODA</w:t>
      </w:r>
      <w:r w:rsidRPr="00CD3386">
        <w:rPr>
          <w:rStyle w:val="Zwaar"/>
          <w:rFonts w:ascii="Skoda Pro" w:hAnsi="Skoda Pro"/>
          <w:b/>
          <w:sz w:val="20"/>
          <w:szCs w:val="20"/>
          <w:lang w:val="nl-NL"/>
        </w:rPr>
        <w:t>-verkopen in Nederland stijgen in februari met ruim 52 procent</w:t>
      </w:r>
    </w:p>
    <w:p w:rsidR="00EA01AD" w:rsidRPr="00CD3386" w:rsidRDefault="006306D0" w:rsidP="00CD3386">
      <w:pPr>
        <w:pStyle w:val="Kop2"/>
        <w:numPr>
          <w:ilvl w:val="0"/>
          <w:numId w:val="21"/>
        </w:num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6306D0">
        <w:rPr>
          <w:rFonts w:ascii="Skoda Pro" w:hAnsi="Skoda Pro"/>
          <w:sz w:val="20"/>
          <w:szCs w:val="20"/>
          <w:lang w:val="nl-NL"/>
        </w:rPr>
        <w:t>Internationaal succes:</w:t>
      </w:r>
      <w:r w:rsidR="00EA01AD" w:rsidRPr="006306D0">
        <w:rPr>
          <w:rFonts w:ascii="Skoda Pro" w:hAnsi="Skoda Pro"/>
          <w:sz w:val="20"/>
          <w:szCs w:val="20"/>
          <w:lang w:val="nl-NL"/>
        </w:rPr>
        <w:t xml:space="preserve"> ŠKODA </w:t>
      </w:r>
      <w:r w:rsidRPr="006306D0">
        <w:rPr>
          <w:rFonts w:ascii="Skoda Pro" w:hAnsi="Skoda Pro"/>
          <w:sz w:val="20"/>
          <w:szCs w:val="20"/>
          <w:lang w:val="nl-NL"/>
        </w:rPr>
        <w:t>noteert aanzienlijke groei in Europa en China</w:t>
      </w:r>
    </w:p>
    <w:p w:rsidR="00EA01AD" w:rsidRPr="006306D0" w:rsidRDefault="00EA01AD" w:rsidP="00EA01A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EA01AD" w:rsidRPr="006306D0" w:rsidRDefault="00EA01AD" w:rsidP="006306D0">
      <w:pPr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>houdt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het momentum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 xml:space="preserve"> vast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. In februari 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>steeg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de wereldwijde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v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erkoop 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>van het merk met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3,6 procent tot 78.800 auto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 xml:space="preserve">’s. Dat betekent dat de Tsjechische autofabrikant in februari nog niet eerder zoveel auto’s verkocht. </w:t>
      </w:r>
      <w:r w:rsidR="00CD3386"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 xml:space="preserve"> noteerde een aanzienlijke verkoopstijging in met name West-Europa en China. De twee nieuwste modellen blijven het daarbij goed doen: 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de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v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erkoop van de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ŠKODA Fabia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groeide met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42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,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7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 xml:space="preserve"> procent, die van de nieuwe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ŠKODA Superb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met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65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,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7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 xml:space="preserve"> procent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. </w:t>
      </w:r>
    </w:p>
    <w:p w:rsidR="00EA01AD" w:rsidRPr="006306D0" w:rsidRDefault="00EA01AD" w:rsidP="00EA01AD">
      <w:pPr>
        <w:pStyle w:val="Handtekening"/>
        <w:spacing w:after="0" w:line="360" w:lineRule="auto"/>
        <w:rPr>
          <w:rFonts w:ascii="Skoda Pro" w:hAnsi="Skoda Pro"/>
          <w:b w:val="0"/>
          <w:bCs/>
          <w:sz w:val="20"/>
          <w:szCs w:val="20"/>
          <w:lang w:val="nl-NL"/>
        </w:rPr>
      </w:pPr>
    </w:p>
    <w:p w:rsidR="00EA01AD" w:rsidRPr="006306D0" w:rsidRDefault="00EA01AD" w:rsidP="006306D0">
      <w:pPr>
        <w:pStyle w:val="Handtekening"/>
        <w:spacing w:after="0" w:line="360" w:lineRule="auto"/>
        <w:rPr>
          <w:rFonts w:ascii="Skoda Pro" w:hAnsi="Skoda Pro"/>
          <w:b w:val="0"/>
          <w:sz w:val="20"/>
          <w:szCs w:val="20"/>
          <w:lang w:val="nl-NL"/>
        </w:rPr>
      </w:pPr>
      <w:r w:rsidRPr="006306D0">
        <w:rPr>
          <w:rStyle w:val="Zwaar"/>
          <w:rFonts w:ascii="Skoda Pro" w:hAnsi="Skoda Pro"/>
          <w:bCs w:val="0"/>
          <w:sz w:val="20"/>
          <w:szCs w:val="20"/>
          <w:lang w:val="nl-NL"/>
        </w:rPr>
        <w:t>“ŠKODA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is het nieuwe jaar positief 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>gestart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” verklaart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Werner Eichhorn, 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lid van de Raad van Bestuur van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ŠKODA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voor Verkoop en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Marketing.</w:t>
      </w:r>
      <w:r w:rsidRPr="00E821B1">
        <w:rPr>
          <w:rFonts w:ascii="Skoda Pro" w:hAnsi="Skoda Pro"/>
          <w:sz w:val="20"/>
          <w:szCs w:val="20"/>
        </w:rPr>
        <w:t xml:space="preserve">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“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De eerste twee maanden benadrukken 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>het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positieve momentum van het merk.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Wereldwijd is er met name veel vraag naar onze nieuwe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Fabia </w:t>
      </w:r>
      <w:r w:rsidR="006306D0">
        <w:rPr>
          <w:rStyle w:val="Zwaar"/>
          <w:rFonts w:ascii="Skoda Pro" w:hAnsi="Skoda Pro"/>
          <w:sz w:val="20"/>
          <w:szCs w:val="20"/>
          <w:lang w:val="nl-NL"/>
        </w:rPr>
        <w:t>en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Superb.” </w:t>
      </w:r>
    </w:p>
    <w:p w:rsidR="006306D0" w:rsidRDefault="006306D0" w:rsidP="00EA01AD">
      <w:pPr>
        <w:pStyle w:val="Handtekening"/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</w:p>
    <w:p w:rsidR="00EA01AD" w:rsidRPr="006306D0" w:rsidRDefault="006306D0" w:rsidP="00EA01AD">
      <w:pPr>
        <w:pStyle w:val="Handtekening"/>
        <w:spacing w:after="0" w:line="360" w:lineRule="auto"/>
        <w:rPr>
          <w:rStyle w:val="Zwaar"/>
          <w:rFonts w:ascii="Skoda Pro" w:hAnsi="Skoda Pro"/>
          <w:b/>
          <w:sz w:val="20"/>
          <w:szCs w:val="20"/>
          <w:lang w:val="nl-NL"/>
        </w:rPr>
      </w:pPr>
      <w:r w:rsidRPr="006306D0">
        <w:rPr>
          <w:rStyle w:val="Zwaar"/>
          <w:rFonts w:ascii="Skoda Pro" w:hAnsi="Skoda Pro"/>
          <w:b/>
          <w:sz w:val="20"/>
          <w:szCs w:val="20"/>
          <w:lang w:val="nl-NL"/>
        </w:rPr>
        <w:t xml:space="preserve">Dikke plus voor </w:t>
      </w:r>
      <w:r w:rsidRPr="006306D0">
        <w:rPr>
          <w:rStyle w:val="Zwaar"/>
          <w:rFonts w:ascii="Skoda Pro" w:hAnsi="Skoda Pro"/>
          <w:b/>
          <w:sz w:val="20"/>
          <w:szCs w:val="20"/>
          <w:lang w:val="nl-NL"/>
        </w:rPr>
        <w:t>ŠKODA</w:t>
      </w:r>
      <w:r w:rsidRPr="006306D0">
        <w:rPr>
          <w:rStyle w:val="Zwaar"/>
          <w:rFonts w:ascii="Skoda Pro" w:hAnsi="Skoda Pro"/>
          <w:b/>
          <w:sz w:val="20"/>
          <w:szCs w:val="20"/>
          <w:lang w:val="nl-NL"/>
        </w:rPr>
        <w:t xml:space="preserve"> in Nederland</w:t>
      </w:r>
    </w:p>
    <w:p w:rsidR="00EA01AD" w:rsidRPr="006306D0" w:rsidRDefault="006306D0" w:rsidP="006306D0">
      <w:pPr>
        <w:pStyle w:val="Handtekening"/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>
        <w:rPr>
          <w:rStyle w:val="Zwaar"/>
          <w:rFonts w:ascii="Skoda Pro" w:hAnsi="Skoda Pro"/>
          <w:sz w:val="20"/>
          <w:szCs w:val="20"/>
          <w:lang w:val="nl-NL"/>
        </w:rPr>
        <w:t>In West-Europa steeg de afzet van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ŠKODA 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in februari met 9,8 procent tot 32.500 auto’s. </w:t>
      </w:r>
      <w:r w:rsidR="00CD3386">
        <w:rPr>
          <w:rStyle w:val="Zwaar"/>
          <w:rFonts w:ascii="Skoda Pro" w:hAnsi="Skoda Pro"/>
          <w:sz w:val="20"/>
          <w:szCs w:val="20"/>
          <w:lang w:val="nl-NL"/>
        </w:rPr>
        <w:t>I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n Duitsland </w:t>
      </w:r>
      <w:r w:rsidR="00B67261">
        <w:rPr>
          <w:rStyle w:val="Zwaar"/>
          <w:rFonts w:ascii="Skoda Pro" w:hAnsi="Skoda Pro"/>
          <w:sz w:val="20"/>
          <w:szCs w:val="20"/>
          <w:lang w:val="nl-NL"/>
        </w:rPr>
        <w:t>plusten de verkopen zelfs met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14,7 procent (12.100 auto’s), waarmee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haar positie als grootste importmerk in Duitsland verder versterkte.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Andere landen met een verkooptoename </w:t>
      </w:r>
      <w:r w:rsidR="00B67261">
        <w:rPr>
          <w:rStyle w:val="Zwaar"/>
          <w:rFonts w:ascii="Skoda Pro" w:hAnsi="Skoda Pro"/>
          <w:sz w:val="20"/>
          <w:szCs w:val="20"/>
          <w:lang w:val="nl-NL"/>
        </w:rPr>
        <w:t>in dubbele cijfers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waren Denemarken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(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41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2%), Finland (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22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6%),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Frankrijk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(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14%),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Ierland 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(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42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7%), </w:t>
      </w:r>
      <w:r>
        <w:rPr>
          <w:rStyle w:val="Zwaar"/>
          <w:rFonts w:ascii="Skoda Pro" w:hAnsi="Skoda Pro"/>
          <w:sz w:val="20"/>
          <w:szCs w:val="20"/>
          <w:lang w:val="nl-NL"/>
        </w:rPr>
        <w:t>Italië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(</w:t>
      </w:r>
      <w:r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26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4%), </w:t>
      </w:r>
      <w:r>
        <w:rPr>
          <w:rStyle w:val="Zwaar"/>
          <w:rFonts w:ascii="Skoda Pro" w:hAnsi="Skoda Pro"/>
          <w:sz w:val="20"/>
          <w:szCs w:val="20"/>
          <w:lang w:val="nl-NL"/>
        </w:rPr>
        <w:t>Noorwegen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(</w:t>
      </w:r>
      <w:r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26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4%), Portugal (69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8% ), </w:t>
      </w:r>
      <w:r>
        <w:rPr>
          <w:rStyle w:val="Zwaar"/>
          <w:rFonts w:ascii="Skoda Pro" w:hAnsi="Skoda Pro"/>
          <w:sz w:val="20"/>
          <w:szCs w:val="20"/>
          <w:lang w:val="nl-NL"/>
        </w:rPr>
        <w:t>Spanje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(</w:t>
      </w:r>
      <w:r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17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5%) </w:t>
      </w:r>
      <w:r>
        <w:rPr>
          <w:rStyle w:val="Zwaar"/>
          <w:rFonts w:ascii="Skoda Pro" w:hAnsi="Skoda Pro"/>
          <w:sz w:val="20"/>
          <w:szCs w:val="20"/>
          <w:lang w:val="nl-NL"/>
        </w:rPr>
        <w:t>en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Zweden 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(</w:t>
      </w:r>
      <w:r>
        <w:rPr>
          <w:rStyle w:val="Zwaar"/>
          <w:rFonts w:ascii="Skoda Pro" w:hAnsi="Skoda Pro"/>
          <w:sz w:val="20"/>
          <w:szCs w:val="20"/>
          <w:lang w:val="nl-NL"/>
        </w:rPr>
        <w:t>+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24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6306D0">
        <w:rPr>
          <w:rStyle w:val="Zwaar"/>
          <w:rFonts w:ascii="Skoda Pro" w:hAnsi="Skoda Pro"/>
          <w:sz w:val="20"/>
          <w:szCs w:val="20"/>
          <w:lang w:val="nl-NL"/>
        </w:rPr>
        <w:t>4%).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In Nederland verkocht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afgelopen maand 1.200 auto’s, een plus van zelfs 52,6 procent vergeleken met dezelfde maand vorig jaar.</w:t>
      </w:r>
    </w:p>
    <w:p w:rsidR="006306D0" w:rsidRDefault="006306D0" w:rsidP="00EA01AD">
      <w:pPr>
        <w:pStyle w:val="Handtekening"/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</w:p>
    <w:p w:rsidR="00EA01AD" w:rsidRPr="00CD3386" w:rsidRDefault="00CD3386" w:rsidP="00EA01AD">
      <w:pPr>
        <w:pStyle w:val="Handtekening"/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  <w:r w:rsidRPr="00CD3386">
        <w:rPr>
          <w:rStyle w:val="Zwaar"/>
          <w:rFonts w:ascii="Skoda Pro" w:hAnsi="Skoda Pro"/>
          <w:sz w:val="20"/>
          <w:szCs w:val="20"/>
          <w:lang w:val="nl-NL"/>
        </w:rPr>
        <w:t xml:space="preserve">Ook in Centraal-Europa deed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het goed in februari. Het merk zag de verkopen daar met 6,3 procent stijgen tot 15.400 auto’s. Op de Tsjechische thuismarkt noteerde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eveneens positieve cijfers en verkocht het merk in februari 7.500 auto’s, een toename van </w:t>
      </w:r>
      <w:r w:rsidR="00EA01AD" w:rsidRPr="00CD3386">
        <w:rPr>
          <w:rStyle w:val="Zwaar"/>
          <w:rFonts w:ascii="Skoda Pro" w:hAnsi="Skoda Pro"/>
          <w:sz w:val="20"/>
          <w:szCs w:val="20"/>
          <w:lang w:val="nl-NL"/>
        </w:rPr>
        <w:t>13</w:t>
      </w:r>
      <w:r>
        <w:rPr>
          <w:rStyle w:val="Zwaar"/>
          <w:rFonts w:ascii="Skoda Pro" w:hAnsi="Skoda Pro"/>
          <w:sz w:val="20"/>
          <w:szCs w:val="20"/>
          <w:lang w:val="nl-NL"/>
        </w:rPr>
        <w:t>,</w:t>
      </w:r>
      <w:r w:rsidR="00EA01AD" w:rsidRPr="00CD3386">
        <w:rPr>
          <w:rStyle w:val="Zwaar"/>
          <w:rFonts w:ascii="Skoda Pro" w:hAnsi="Skoda Pro"/>
          <w:sz w:val="20"/>
          <w:szCs w:val="20"/>
          <w:lang w:val="nl-NL"/>
        </w:rPr>
        <w:t>6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procent</w:t>
      </w:r>
      <w:r w:rsidR="00EA01AD" w:rsidRPr="00CD3386">
        <w:rPr>
          <w:rStyle w:val="Zwaar"/>
          <w:rFonts w:ascii="Skoda Pro" w:hAnsi="Skoda Pro"/>
          <w:sz w:val="20"/>
          <w:szCs w:val="20"/>
          <w:lang w:val="nl-NL"/>
        </w:rPr>
        <w:t>.</w:t>
      </w:r>
    </w:p>
    <w:p w:rsidR="00EA01AD" w:rsidRDefault="00EA01AD" w:rsidP="00EA01AD">
      <w:pPr>
        <w:pStyle w:val="Handtekening"/>
        <w:spacing w:after="0" w:line="360" w:lineRule="auto"/>
        <w:rPr>
          <w:rStyle w:val="Zwaar"/>
          <w:rFonts w:ascii="Skoda Pro" w:hAnsi="Skoda Pro"/>
          <w:sz w:val="20"/>
          <w:szCs w:val="20"/>
          <w:lang w:val="nl-NL"/>
        </w:rPr>
      </w:pPr>
    </w:p>
    <w:p w:rsidR="00EA01AD" w:rsidRPr="00CD3386" w:rsidRDefault="00CD3386" w:rsidP="00CD3386">
      <w:pPr>
        <w:pStyle w:val="Handtekening"/>
        <w:spacing w:after="0" w:line="360" w:lineRule="auto"/>
        <w:rPr>
          <w:rFonts w:ascii="Skoda Pro" w:hAnsi="Skoda Pro"/>
          <w:b w:val="0"/>
          <w:bCs/>
          <w:sz w:val="20"/>
          <w:szCs w:val="20"/>
          <w:lang w:val="nl-NL"/>
        </w:rPr>
      </w:pPr>
      <w:r>
        <w:rPr>
          <w:rStyle w:val="Zwaar"/>
          <w:rFonts w:ascii="Skoda Pro" w:hAnsi="Skoda Pro"/>
          <w:sz w:val="20"/>
          <w:szCs w:val="20"/>
          <w:lang w:val="nl-NL"/>
        </w:rPr>
        <w:t xml:space="preserve">China bleef in februari de belangrijkste markt voor </w:t>
      </w: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bookmarkStart w:id="0" w:name="_GoBack"/>
      <w:bookmarkEnd w:id="0"/>
      <w:r>
        <w:rPr>
          <w:rStyle w:val="Zwaar"/>
          <w:rFonts w:ascii="Skoda Pro" w:hAnsi="Skoda Pro"/>
          <w:sz w:val="20"/>
          <w:szCs w:val="20"/>
          <w:lang w:val="nl-NL"/>
        </w:rPr>
        <w:t>met 18.500 verkochte modellen (+4,6%)</w:t>
      </w:r>
      <w:r w:rsidR="00EA01AD" w:rsidRPr="00CD3386">
        <w:rPr>
          <w:rStyle w:val="Zwaar"/>
          <w:rFonts w:ascii="Skoda Pro" w:hAnsi="Skoda Pro"/>
          <w:sz w:val="20"/>
          <w:szCs w:val="20"/>
          <w:lang w:val="nl-NL"/>
        </w:rPr>
        <w:t>.</w:t>
      </w:r>
    </w:p>
    <w:p w:rsidR="00F64519" w:rsidRPr="00EA01AD" w:rsidRDefault="00F64519" w:rsidP="00866E6F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bCs/>
          <w:sz w:val="20"/>
          <w:szCs w:val="20"/>
          <w:lang w:val="en-US" w:eastAsia="nl-NL"/>
        </w:rPr>
      </w:pPr>
    </w:p>
    <w:p w:rsidR="00EC1B68" w:rsidRPr="00487146" w:rsidRDefault="00EC1B68" w:rsidP="00487146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87146">
        <w:rPr>
          <w:rFonts w:ascii="Skoda Pro" w:eastAsia="Times New Roman" w:hAnsi="Skoda Pro"/>
          <w:bCs/>
          <w:sz w:val="20"/>
          <w:szCs w:val="20"/>
          <w:lang w:val="nl-NL" w:eastAsia="nl-NL"/>
        </w:rPr>
        <w:lastRenderedPageBreak/>
        <w:t>L</w:t>
      </w:r>
      <w:r w:rsidRPr="00487146">
        <w:rPr>
          <w:rFonts w:ascii="Skoda Pro" w:eastAsia="Times New Roman" w:hAnsi="Skoda Pro"/>
          <w:sz w:val="20"/>
          <w:szCs w:val="20"/>
          <w:lang w:val="nl-NL" w:eastAsia="nl-NL"/>
        </w:rPr>
        <w:t>eusden,</w:t>
      </w:r>
      <w:r w:rsidR="00B0661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CD3386">
        <w:rPr>
          <w:rFonts w:ascii="Skoda Pro" w:eastAsia="Times New Roman" w:hAnsi="Skoda Pro"/>
          <w:sz w:val="20"/>
          <w:szCs w:val="20"/>
          <w:lang w:val="nl-NL" w:eastAsia="nl-NL"/>
        </w:rPr>
        <w:t>9</w:t>
      </w:r>
      <w:r w:rsidR="00F64519">
        <w:rPr>
          <w:rFonts w:ascii="Skoda Pro" w:eastAsia="Times New Roman" w:hAnsi="Skoda Pro"/>
          <w:sz w:val="20"/>
          <w:szCs w:val="20"/>
          <w:lang w:val="nl-NL" w:eastAsia="nl-NL"/>
        </w:rPr>
        <w:t xml:space="preserve"> maart</w:t>
      </w:r>
      <w:r w:rsidR="009145E6" w:rsidRPr="00487146">
        <w:rPr>
          <w:rFonts w:ascii="Skoda Pro" w:eastAsia="Times New Roman" w:hAnsi="Skoda Pro"/>
          <w:sz w:val="20"/>
          <w:szCs w:val="20"/>
          <w:lang w:val="nl-NL" w:eastAsia="nl-NL"/>
        </w:rPr>
        <w:t xml:space="preserve">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Mirjam de Wilde, telefoon 033 – 49 49 182, e-mail </w:t>
      </w:r>
      <w:hyperlink r:id="rId10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1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B6726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2381" w:right="1021" w:bottom="851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C23" w:rsidRDefault="002A1C23" w:rsidP="00A55E5D">
      <w:pPr>
        <w:spacing w:line="240" w:lineRule="auto"/>
      </w:pPr>
      <w:r>
        <w:separator/>
      </w:r>
    </w:p>
  </w:endnote>
  <w:endnote w:type="continuationSeparator" w:id="0">
    <w:p w:rsidR="002A1C23" w:rsidRDefault="002A1C23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koda Pro">
    <w:altName w:val="Times New Roman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kodaSans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C23" w:rsidRDefault="002A1C23" w:rsidP="00A55E5D">
      <w:pPr>
        <w:spacing w:line="240" w:lineRule="auto"/>
      </w:pPr>
      <w:r>
        <w:separator/>
      </w:r>
    </w:p>
  </w:footnote>
  <w:footnote w:type="continuationSeparator" w:id="0">
    <w:p w:rsidR="002A1C23" w:rsidRDefault="002A1C23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B67261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B67261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B67261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4.55pt;height:356.25pt" o:bullet="t">
        <v:imagedata r:id="rId1" o:title="image1"/>
      </v:shape>
    </w:pict>
  </w:numPicBullet>
  <w:numPicBullet w:numPicBulletId="1">
    <w:pict>
      <v:shape id="_x0000_i1029" type="#_x0000_t75" style="width:145.6pt;height:356.25pt" o:bullet="t">
        <v:imagedata r:id="rId2" o:title="image1"/>
      </v:shape>
    </w:pict>
  </w:numPicBullet>
  <w:abstractNum w:abstractNumId="0" w15:restartNumberingAfterBreak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6883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43E37"/>
    <w:multiLevelType w:val="multilevel"/>
    <w:tmpl w:val="E408A86A"/>
    <w:numStyleLink w:val="Seznamodrek"/>
  </w:abstractNum>
  <w:abstractNum w:abstractNumId="3" w15:restartNumberingAfterBreak="0">
    <w:nsid w:val="0CE4353C"/>
    <w:multiLevelType w:val="hybridMultilevel"/>
    <w:tmpl w:val="F9A85D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41FBF"/>
    <w:multiLevelType w:val="multilevel"/>
    <w:tmpl w:val="E408A86A"/>
    <w:numStyleLink w:val="Seznamodrek"/>
  </w:abstractNum>
  <w:abstractNum w:abstractNumId="5" w15:restartNumberingAfterBreak="0">
    <w:nsid w:val="0F542F64"/>
    <w:multiLevelType w:val="multilevel"/>
    <w:tmpl w:val="AD24D556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2E500158"/>
    <w:multiLevelType w:val="hybridMultilevel"/>
    <w:tmpl w:val="F932AD4C"/>
    <w:lvl w:ilvl="0" w:tplc="A90C9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9" w15:restartNumberingAfterBreak="0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0" w15:restartNumberingAfterBreak="0">
    <w:nsid w:val="3E7F4762"/>
    <w:multiLevelType w:val="multilevel"/>
    <w:tmpl w:val="CBCE1EFE"/>
    <w:numStyleLink w:val="Stylodrky"/>
  </w:abstractNum>
  <w:abstractNum w:abstractNumId="11" w15:restartNumberingAfterBreak="0">
    <w:nsid w:val="3F4A3850"/>
    <w:multiLevelType w:val="multilevel"/>
    <w:tmpl w:val="E408A86A"/>
    <w:numStyleLink w:val="Seznamodrek"/>
  </w:abstractNum>
  <w:abstractNum w:abstractNumId="12" w15:restartNumberingAfterBreak="0">
    <w:nsid w:val="43D4695E"/>
    <w:multiLevelType w:val="multilevel"/>
    <w:tmpl w:val="E408A86A"/>
    <w:numStyleLink w:val="Seznamodrek"/>
  </w:abstractNum>
  <w:abstractNum w:abstractNumId="13" w15:restartNumberingAfterBreak="0">
    <w:nsid w:val="46795A47"/>
    <w:multiLevelType w:val="hybridMultilevel"/>
    <w:tmpl w:val="1E7E358C"/>
    <w:lvl w:ilvl="0" w:tplc="8A0A2E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12C158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1C7A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43840">
      <w:start w:val="1005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7C232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62E6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6151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66C3E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E0FE4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93C34"/>
    <w:multiLevelType w:val="multilevel"/>
    <w:tmpl w:val="CBCE1EFE"/>
    <w:numStyleLink w:val="Stylodrky"/>
  </w:abstractNum>
  <w:abstractNum w:abstractNumId="1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7" w15:restartNumberingAfterBreak="0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9" w15:restartNumberingAfterBreak="0">
    <w:nsid w:val="64170A93"/>
    <w:multiLevelType w:val="multilevel"/>
    <w:tmpl w:val="E408A86A"/>
    <w:numStyleLink w:val="Seznamodrek"/>
  </w:abstractNum>
  <w:abstractNum w:abstractNumId="20" w15:restartNumberingAfterBreak="0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6"/>
  </w:num>
  <w:num w:numId="5">
    <w:abstractNumId w:val="19"/>
  </w:num>
  <w:num w:numId="6">
    <w:abstractNumId w:val="2"/>
  </w:num>
  <w:num w:numId="7">
    <w:abstractNumId w:val="8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11"/>
  </w:num>
  <w:num w:numId="13">
    <w:abstractNumId w:val="9"/>
  </w:num>
  <w:num w:numId="14">
    <w:abstractNumId w:val="14"/>
  </w:num>
  <w:num w:numId="15">
    <w:abstractNumId w:val="20"/>
  </w:num>
  <w:num w:numId="16">
    <w:abstractNumId w:val="17"/>
  </w:num>
  <w:num w:numId="17">
    <w:abstractNumId w:val="16"/>
  </w:num>
  <w:num w:numId="18">
    <w:abstractNumId w:val="5"/>
  </w:num>
  <w:num w:numId="19">
    <w:abstractNumId w:val="13"/>
  </w:num>
  <w:num w:numId="20">
    <w:abstractNumId w:val="3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45"/>
    <w:rsid w:val="0000603E"/>
    <w:rsid w:val="00007D42"/>
    <w:rsid w:val="00011D90"/>
    <w:rsid w:val="000135D7"/>
    <w:rsid w:val="00021C86"/>
    <w:rsid w:val="00026386"/>
    <w:rsid w:val="00032A08"/>
    <w:rsid w:val="00040C03"/>
    <w:rsid w:val="000528A5"/>
    <w:rsid w:val="000549E5"/>
    <w:rsid w:val="00060920"/>
    <w:rsid w:val="000753CB"/>
    <w:rsid w:val="00081EE2"/>
    <w:rsid w:val="000B3578"/>
    <w:rsid w:val="000B5AF5"/>
    <w:rsid w:val="000C56C1"/>
    <w:rsid w:val="000D32C0"/>
    <w:rsid w:val="000D3C59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41107"/>
    <w:rsid w:val="00166F13"/>
    <w:rsid w:val="0017397A"/>
    <w:rsid w:val="00184B58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1471"/>
    <w:rsid w:val="00292292"/>
    <w:rsid w:val="00295D72"/>
    <w:rsid w:val="002A0816"/>
    <w:rsid w:val="002A1C23"/>
    <w:rsid w:val="002B178E"/>
    <w:rsid w:val="002B3ED1"/>
    <w:rsid w:val="002C4F5A"/>
    <w:rsid w:val="002C716E"/>
    <w:rsid w:val="002E5FCD"/>
    <w:rsid w:val="002F28BE"/>
    <w:rsid w:val="002F2D31"/>
    <w:rsid w:val="00302F5F"/>
    <w:rsid w:val="00304F3B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80961"/>
    <w:rsid w:val="00390341"/>
    <w:rsid w:val="003949C4"/>
    <w:rsid w:val="003A428C"/>
    <w:rsid w:val="003A4708"/>
    <w:rsid w:val="003A63A9"/>
    <w:rsid w:val="003A6816"/>
    <w:rsid w:val="003C5F3E"/>
    <w:rsid w:val="003D0F53"/>
    <w:rsid w:val="003D3A8A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7073A"/>
    <w:rsid w:val="00470EE1"/>
    <w:rsid w:val="00472730"/>
    <w:rsid w:val="004776DD"/>
    <w:rsid w:val="004835D3"/>
    <w:rsid w:val="00487146"/>
    <w:rsid w:val="004C7D6E"/>
    <w:rsid w:val="004D2096"/>
    <w:rsid w:val="004D3FE5"/>
    <w:rsid w:val="004E0287"/>
    <w:rsid w:val="004E1EC6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0D1A"/>
    <w:rsid w:val="005822D5"/>
    <w:rsid w:val="005836BD"/>
    <w:rsid w:val="00584D6D"/>
    <w:rsid w:val="00584E15"/>
    <w:rsid w:val="005908C9"/>
    <w:rsid w:val="005A477A"/>
    <w:rsid w:val="005B1A87"/>
    <w:rsid w:val="005B38D2"/>
    <w:rsid w:val="005B3B11"/>
    <w:rsid w:val="005B3BEC"/>
    <w:rsid w:val="005C0DD0"/>
    <w:rsid w:val="005C367F"/>
    <w:rsid w:val="005C3C14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22473"/>
    <w:rsid w:val="00624BFB"/>
    <w:rsid w:val="006306D0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45C6"/>
    <w:rsid w:val="006D53D2"/>
    <w:rsid w:val="006D797F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66E6F"/>
    <w:rsid w:val="0087119B"/>
    <w:rsid w:val="008740AD"/>
    <w:rsid w:val="00882DDC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D35E1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0EC4"/>
    <w:rsid w:val="00A97754"/>
    <w:rsid w:val="00AA03D0"/>
    <w:rsid w:val="00AA0DB4"/>
    <w:rsid w:val="00AB14CA"/>
    <w:rsid w:val="00AB168A"/>
    <w:rsid w:val="00AB3420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06613"/>
    <w:rsid w:val="00B144B0"/>
    <w:rsid w:val="00B21AFF"/>
    <w:rsid w:val="00B2312C"/>
    <w:rsid w:val="00B26ACD"/>
    <w:rsid w:val="00B27BF4"/>
    <w:rsid w:val="00B330F2"/>
    <w:rsid w:val="00B33441"/>
    <w:rsid w:val="00B40C38"/>
    <w:rsid w:val="00B46A00"/>
    <w:rsid w:val="00B57B58"/>
    <w:rsid w:val="00B61A9F"/>
    <w:rsid w:val="00B630B5"/>
    <w:rsid w:val="00B653D6"/>
    <w:rsid w:val="00B67261"/>
    <w:rsid w:val="00B7551C"/>
    <w:rsid w:val="00B87156"/>
    <w:rsid w:val="00B87537"/>
    <w:rsid w:val="00B91B3F"/>
    <w:rsid w:val="00B9431D"/>
    <w:rsid w:val="00B9635C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C517F"/>
    <w:rsid w:val="00CC6EF3"/>
    <w:rsid w:val="00CD29AC"/>
    <w:rsid w:val="00CD2D58"/>
    <w:rsid w:val="00CD3386"/>
    <w:rsid w:val="00CD54F5"/>
    <w:rsid w:val="00CD645F"/>
    <w:rsid w:val="00CE3C97"/>
    <w:rsid w:val="00CF0E15"/>
    <w:rsid w:val="00CF0F81"/>
    <w:rsid w:val="00CF6CDE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537A6"/>
    <w:rsid w:val="00D5542A"/>
    <w:rsid w:val="00D61DC8"/>
    <w:rsid w:val="00D7078B"/>
    <w:rsid w:val="00D85781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A01AD"/>
    <w:rsid w:val="00EB21C9"/>
    <w:rsid w:val="00EC1B68"/>
    <w:rsid w:val="00EC4B48"/>
    <w:rsid w:val="00ED7762"/>
    <w:rsid w:val="00EE0D06"/>
    <w:rsid w:val="00EE17A5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64519"/>
    <w:rsid w:val="00F746C8"/>
    <w:rsid w:val="00F77F9B"/>
    <w:rsid w:val="00F963F0"/>
    <w:rsid w:val="00FA5E7F"/>
    <w:rsid w:val="00FB1E95"/>
    <w:rsid w:val="00FB46D9"/>
    <w:rsid w:val="00FC20B7"/>
    <w:rsid w:val="00FD12AD"/>
    <w:rsid w:val="00FD4DDB"/>
    <w:rsid w:val="00FD6A18"/>
    <w:rsid w:val="00FE0E03"/>
    <w:rsid w:val="00FE31F5"/>
    <w:rsid w:val="00FE72C0"/>
    <w:rsid w:val="00FF0B20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5:docId w15:val="{E0F405DA-B2DA-4551-929A-66DEE4C0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  <w:style w:type="paragraph" w:styleId="Lijstopsomteken">
    <w:name w:val="List Bullet"/>
    <w:basedOn w:val="Standaard"/>
    <w:uiPriority w:val="99"/>
    <w:unhideWhenUsed/>
    <w:rsid w:val="00F64519"/>
    <w:pPr>
      <w:tabs>
        <w:tab w:val="num" w:pos="360"/>
      </w:tabs>
      <w:spacing w:after="0"/>
      <w:ind w:left="360" w:hanging="360"/>
      <w:contextualSpacing/>
    </w:pPr>
    <w:rPr>
      <w:rFonts w:ascii="Verdana" w:eastAsia="Verdana" w:hAnsi="Verdana"/>
    </w:rPr>
  </w:style>
  <w:style w:type="paragraph" w:styleId="Handtekening">
    <w:name w:val="Signature"/>
    <w:basedOn w:val="Standaard"/>
    <w:link w:val="HandtekeningChar"/>
    <w:uiPriority w:val="99"/>
    <w:qFormat/>
    <w:rsid w:val="00EA01AD"/>
    <w:pPr>
      <w:spacing w:after="360" w:line="360" w:lineRule="atLeast"/>
    </w:pPr>
    <w:rPr>
      <w:rFonts w:ascii="Verdana" w:eastAsiaTheme="minorHAnsi" w:hAnsi="Verdana" w:cstheme="minorBidi"/>
      <w:b/>
      <w:szCs w:val="22"/>
    </w:rPr>
  </w:style>
  <w:style w:type="character" w:customStyle="1" w:styleId="HandtekeningChar">
    <w:name w:val="Handtekening Char"/>
    <w:basedOn w:val="Standaardalinea-lettertype"/>
    <w:link w:val="Handtekening"/>
    <w:uiPriority w:val="99"/>
    <w:rsid w:val="00EA01AD"/>
    <w:rPr>
      <w:rFonts w:ascii="Verdana" w:eastAsiaTheme="minorHAnsi" w:hAnsi="Verdana" w:cstheme="minorBidi"/>
      <w:b/>
      <w:sz w:val="18"/>
      <w:szCs w:val="22"/>
      <w:lang w:val="cs-CZ"/>
    </w:rPr>
  </w:style>
  <w:style w:type="character" w:customStyle="1" w:styleId="st1">
    <w:name w:val="st1"/>
    <w:basedOn w:val="Standaardalinea-lettertype"/>
    <w:rsid w:val="00EA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nieuws.skoda.n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mirjam.de.wilde@pon.co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1EF013-6102-4E24-94D4-CF337AE27377}">
  <ds:schemaRefs>
    <ds:schemaRef ds:uri="http://schemas.microsoft.com/sharepoint/v4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345</Words>
  <Characters>1901</Characters>
  <Application>Microsoft Office Word</Application>
  <DocSecurity>0</DocSecurity>
  <Lines>15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Arvid Mentink</cp:lastModifiedBy>
  <cp:revision>3</cp:revision>
  <cp:lastPrinted>2016-02-01T17:21:00Z</cp:lastPrinted>
  <dcterms:created xsi:type="dcterms:W3CDTF">2016-03-08T19:09:00Z</dcterms:created>
  <dcterms:modified xsi:type="dcterms:W3CDTF">2016-03-08T19:38:00Z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